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BE761" w14:textId="77777777" w:rsidR="00853510" w:rsidRPr="00853510" w:rsidRDefault="00D513DD" w:rsidP="00853510">
      <w:pPr>
        <w:pStyle w:val="Heading4"/>
        <w:rPr>
          <w:bCs w:val="0"/>
          <w:kern w:val="2"/>
          <w:szCs w:val="24"/>
        </w:rPr>
      </w:pPr>
      <w:r w:rsidRPr="00853510">
        <w:rPr>
          <w:kern w:val="2"/>
          <w:szCs w:val="24"/>
        </w:rPr>
        <w:t>KÄSUNDUSLEPING</w:t>
      </w:r>
      <w:r w:rsidR="00EF2C33" w:rsidRPr="00853510">
        <w:rPr>
          <w:kern w:val="2"/>
          <w:szCs w:val="24"/>
        </w:rPr>
        <w:t xml:space="preserve"> nr</w:t>
      </w:r>
      <w:r w:rsidR="00351752" w:rsidRPr="00853510">
        <w:rPr>
          <w:kern w:val="2"/>
          <w:szCs w:val="24"/>
        </w:rPr>
        <w:t xml:space="preserve"> </w:t>
      </w:r>
      <w:r w:rsidR="00853510" w:rsidRPr="00853510">
        <w:rPr>
          <w:bCs w:val="0"/>
          <w:kern w:val="2"/>
          <w:szCs w:val="24"/>
        </w:rPr>
        <w:t>[Sisesta number]</w:t>
      </w:r>
    </w:p>
    <w:p w14:paraId="6FC85C50" w14:textId="77777777" w:rsidR="00853510" w:rsidRPr="00853510" w:rsidRDefault="00853510" w:rsidP="00853510">
      <w:pPr>
        <w:pStyle w:val="Heading4"/>
        <w:jc w:val="center"/>
        <w:rPr>
          <w:bCs w:val="0"/>
          <w:kern w:val="2"/>
          <w:szCs w:val="24"/>
        </w:rPr>
      </w:pPr>
    </w:p>
    <w:p w14:paraId="2C5199EE" w14:textId="748A59D4" w:rsidR="00FF31D1" w:rsidRPr="00853510" w:rsidRDefault="00853510" w:rsidP="00853510">
      <w:pPr>
        <w:pStyle w:val="Heading4"/>
        <w:ind w:left="2160" w:firstLine="0"/>
        <w:jc w:val="right"/>
        <w:rPr>
          <w:b w:val="0"/>
          <w:kern w:val="2"/>
          <w:szCs w:val="24"/>
        </w:rPr>
      </w:pPr>
      <w:r w:rsidRPr="00853510">
        <w:rPr>
          <w:b w:val="0"/>
          <w:kern w:val="2"/>
          <w:szCs w:val="24"/>
        </w:rPr>
        <w:t>(hiliseima digitaalallkirja kuupäev)</w:t>
      </w:r>
    </w:p>
    <w:p w14:paraId="1E0E4E7C" w14:textId="77777777" w:rsidR="00853510" w:rsidRPr="00853510" w:rsidRDefault="00853510" w:rsidP="00853510">
      <w:pPr>
        <w:rPr>
          <w:spacing w:val="0"/>
          <w:kern w:val="2"/>
        </w:rPr>
      </w:pPr>
    </w:p>
    <w:p w14:paraId="74E84D62" w14:textId="77777777" w:rsidR="00853510" w:rsidRPr="00853510" w:rsidRDefault="00853510" w:rsidP="00853510">
      <w:pPr>
        <w:rPr>
          <w:spacing w:val="0"/>
          <w:kern w:val="2"/>
        </w:rPr>
      </w:pPr>
    </w:p>
    <w:p w14:paraId="36EA4BAB" w14:textId="4111AEAC" w:rsidR="00C02EEB" w:rsidRPr="00C02EEB" w:rsidRDefault="00C02EEB" w:rsidP="00C02EEB">
      <w:pPr>
        <w:jc w:val="both"/>
        <w:rPr>
          <w:spacing w:val="0"/>
          <w:kern w:val="2"/>
        </w:rPr>
      </w:pPr>
      <w:r w:rsidRPr="00C02EEB">
        <w:rPr>
          <w:b/>
          <w:spacing w:val="0"/>
          <w:kern w:val="2"/>
        </w:rPr>
        <w:t>Riigimetsa Majandamise Keskus</w:t>
      </w:r>
      <w:r w:rsidRPr="00C02EEB">
        <w:rPr>
          <w:bCs/>
          <w:spacing w:val="0"/>
          <w:kern w:val="2"/>
        </w:rPr>
        <w:t>,</w:t>
      </w:r>
      <w:r w:rsidRPr="00C02EEB">
        <w:rPr>
          <w:spacing w:val="0"/>
          <w:kern w:val="2"/>
        </w:rPr>
        <w:t xml:space="preserve"> </w:t>
      </w:r>
      <w:r w:rsidRPr="00C02EEB">
        <w:rPr>
          <w:bCs/>
          <w:spacing w:val="0"/>
          <w:kern w:val="2"/>
        </w:rPr>
        <w:t>registrikood 70004459, aadress Mõisa/3, Sagadi küla, Haljala vald, 45403 Lääne-Viru maakond,</w:t>
      </w:r>
      <w:r w:rsidRPr="00C02EEB">
        <w:rPr>
          <w:b/>
          <w:bCs/>
          <w:spacing w:val="0"/>
          <w:kern w:val="2"/>
        </w:rPr>
        <w:t xml:space="preserve"> </w:t>
      </w:r>
      <w:r w:rsidRPr="00C02EEB">
        <w:rPr>
          <w:bCs/>
          <w:spacing w:val="0"/>
          <w:kern w:val="2"/>
        </w:rPr>
        <w:t xml:space="preserve">edaspidi </w:t>
      </w:r>
      <w:r w:rsidRPr="00C02EEB">
        <w:rPr>
          <w:b/>
          <w:bCs/>
          <w:spacing w:val="0"/>
          <w:kern w:val="2"/>
        </w:rPr>
        <w:t>RMK</w:t>
      </w:r>
      <w:r w:rsidRPr="00C02EEB">
        <w:rPr>
          <w:bCs/>
          <w:spacing w:val="0"/>
          <w:kern w:val="2"/>
        </w:rPr>
        <w:t xml:space="preserve"> või </w:t>
      </w:r>
      <w:r w:rsidRPr="00853510">
        <w:rPr>
          <w:b/>
          <w:spacing w:val="0"/>
          <w:kern w:val="2"/>
        </w:rPr>
        <w:t>käsundiandja</w:t>
      </w:r>
      <w:r w:rsidRPr="00C02EEB">
        <w:rPr>
          <w:bCs/>
          <w:spacing w:val="0"/>
          <w:kern w:val="2"/>
        </w:rPr>
        <w:t xml:space="preserve">, </w:t>
      </w:r>
      <w:r w:rsidRPr="00C02EEB">
        <w:rPr>
          <w:spacing w:val="0"/>
          <w:kern w:val="2"/>
        </w:rPr>
        <w:t xml:space="preserve">keda esindab </w:t>
      </w:r>
      <w:sdt>
        <w:sdtPr>
          <w:rPr>
            <w:spacing w:val="0"/>
            <w:kern w:val="2"/>
          </w:rPr>
          <w:tag w:val="Riigimetsa Majandamise Keskuse "/>
          <w:id w:val="2137066551"/>
          <w:placeholder>
            <w:docPart w:val="55542255DF3C4B1497AD30CF41BDC96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C02EEB">
            <w:rPr>
              <w:spacing w:val="0"/>
              <w:kern w:val="2"/>
            </w:rPr>
            <w:t>[Vali sobiv]</w:t>
          </w:r>
        </w:sdtContent>
      </w:sdt>
      <w:r w:rsidRPr="00C02EEB">
        <w:rPr>
          <w:spacing w:val="0"/>
          <w:kern w:val="2"/>
        </w:rPr>
        <w:t xml:space="preserve"> </w:t>
      </w:r>
      <w:sdt>
        <w:sdtPr>
          <w:rPr>
            <w:spacing w:val="0"/>
            <w:kern w:val="2"/>
          </w:rPr>
          <w:alias w:val="Vali kuupäev"/>
          <w:tag w:val="Vali kuupäev"/>
          <w:id w:val="-608125956"/>
          <w:placeholder>
            <w:docPart w:val="433611DD7C0B449092B0E118917706CF"/>
          </w:placeholder>
          <w:date>
            <w:dateFormat w:val="d.MM.yyyy"/>
            <w:lid w:val="et-EE"/>
            <w:storeMappedDataAs w:val="dateTime"/>
            <w:calendar w:val="gregorian"/>
          </w:date>
        </w:sdtPr>
        <w:sdtContent>
          <w:r w:rsidRPr="00C02EEB">
            <w:rPr>
              <w:spacing w:val="0"/>
              <w:kern w:val="2"/>
            </w:rPr>
            <w:t>[Vali kuupäev]</w:t>
          </w:r>
        </w:sdtContent>
      </w:sdt>
      <w:r w:rsidRPr="00C02EEB">
        <w:rPr>
          <w:spacing w:val="0"/>
          <w:kern w:val="2"/>
        </w:rPr>
        <w:t xml:space="preserve"> </w:t>
      </w:r>
      <w:sdt>
        <w:sdtPr>
          <w:rPr>
            <w:spacing w:val="0"/>
            <w:kern w:val="2"/>
          </w:rPr>
          <w:id w:val="230664903"/>
          <w:placeholder>
            <w:docPart w:val="55542255DF3C4B1497AD30CF41BDC961"/>
          </w:placeholder>
          <w:comboBox>
            <w:listItem w:displayText="otsuse" w:value="otsuse"/>
            <w:listItem w:displayText="käskkirja" w:value="käskkirja"/>
            <w:listItem w:displayText="volikirja" w:value="volikirja"/>
            <w:listItem w:displayText="määruse" w:value="määruse"/>
          </w:comboBox>
        </w:sdtPr>
        <w:sdtContent>
          <w:r w:rsidRPr="00C02EEB">
            <w:rPr>
              <w:spacing w:val="0"/>
              <w:kern w:val="2"/>
            </w:rPr>
            <w:t>[Vali sobiv]</w:t>
          </w:r>
        </w:sdtContent>
      </w:sdt>
      <w:r w:rsidRPr="00C02EEB">
        <w:rPr>
          <w:spacing w:val="0"/>
          <w:kern w:val="2"/>
        </w:rPr>
        <w:t xml:space="preserve"> nr </w:t>
      </w:r>
      <w:r w:rsidRPr="00C02EEB">
        <w:rPr>
          <w:spacing w:val="0"/>
          <w:kern w:val="2"/>
        </w:rPr>
        <w:fldChar w:fldCharType="begin"/>
      </w:r>
      <w:r w:rsidRPr="00C02EEB">
        <w:rPr>
          <w:spacing w:val="0"/>
          <w:kern w:val="2"/>
        </w:rPr>
        <w:instrText xml:space="preserve"> MACROBUTTON  AcceptAllChangesInDoc [Sisesta number] </w:instrText>
      </w:r>
      <w:r w:rsidRPr="00C02EEB">
        <w:rPr>
          <w:spacing w:val="0"/>
          <w:kern w:val="2"/>
        </w:rPr>
        <w:fldChar w:fldCharType="end"/>
      </w:r>
      <w:r w:rsidRPr="00C02EEB">
        <w:rPr>
          <w:spacing w:val="0"/>
          <w:kern w:val="2"/>
        </w:rPr>
        <w:t xml:space="preserve">alusel </w:t>
      </w:r>
      <w:r w:rsidRPr="00C02EEB">
        <w:rPr>
          <w:spacing w:val="0"/>
          <w:kern w:val="2"/>
        </w:rPr>
        <w:fldChar w:fldCharType="begin"/>
      </w:r>
      <w:r w:rsidRPr="00C02EEB">
        <w:rPr>
          <w:spacing w:val="0"/>
          <w:kern w:val="2"/>
        </w:rPr>
        <w:instrText xml:space="preserve"> MACROBUTTON  AcceptAllChangesInDoc [Sisesta ametinimetus] </w:instrText>
      </w:r>
      <w:r w:rsidRPr="00C02EEB">
        <w:rPr>
          <w:spacing w:val="0"/>
          <w:kern w:val="2"/>
        </w:rPr>
        <w:fldChar w:fldCharType="end"/>
      </w:r>
      <w:r w:rsidRPr="00C02EEB">
        <w:rPr>
          <w:spacing w:val="0"/>
          <w:kern w:val="2"/>
        </w:rPr>
        <w:t xml:space="preserve"> </w:t>
      </w:r>
      <w:r w:rsidRPr="00C02EEB">
        <w:rPr>
          <w:spacing w:val="0"/>
          <w:kern w:val="2"/>
        </w:rPr>
        <w:fldChar w:fldCharType="begin"/>
      </w:r>
      <w:r w:rsidRPr="00C02EEB">
        <w:rPr>
          <w:spacing w:val="0"/>
          <w:kern w:val="2"/>
        </w:rPr>
        <w:instrText xml:space="preserve"> MACROBUTTON  AcceptAllChangesInDoc [Sisesta eesnimi ja perekonnanimi] </w:instrText>
      </w:r>
      <w:r w:rsidRPr="00C02EEB">
        <w:rPr>
          <w:spacing w:val="0"/>
          <w:kern w:val="2"/>
        </w:rPr>
        <w:fldChar w:fldCharType="end"/>
      </w:r>
      <w:r w:rsidRPr="00C02EEB">
        <w:rPr>
          <w:spacing w:val="0"/>
          <w:kern w:val="2"/>
        </w:rPr>
        <w:t>, ühelt poolt,</w:t>
      </w:r>
    </w:p>
    <w:p w14:paraId="5565BBF5" w14:textId="77777777" w:rsidR="00C02EEB" w:rsidRPr="00C02EEB" w:rsidRDefault="00C02EEB" w:rsidP="00C02EEB">
      <w:pPr>
        <w:jc w:val="both"/>
        <w:rPr>
          <w:b/>
          <w:spacing w:val="0"/>
          <w:kern w:val="2"/>
        </w:rPr>
      </w:pPr>
    </w:p>
    <w:p w14:paraId="3AE881DE" w14:textId="1B59DC50" w:rsidR="00C02EEB" w:rsidRPr="00C02EEB" w:rsidRDefault="00C02EEB" w:rsidP="00C02EEB">
      <w:pPr>
        <w:jc w:val="both"/>
        <w:rPr>
          <w:spacing w:val="0"/>
          <w:kern w:val="2"/>
        </w:rPr>
      </w:pPr>
      <w:r w:rsidRPr="00C02EEB">
        <w:rPr>
          <w:spacing w:val="0"/>
          <w:kern w:val="2"/>
        </w:rPr>
        <w:t xml:space="preserve">ja </w:t>
      </w:r>
      <w:r w:rsidRPr="00C02EEB">
        <w:rPr>
          <w:b/>
          <w:bCs/>
          <w:spacing w:val="0"/>
          <w:kern w:val="2"/>
        </w:rPr>
        <w:fldChar w:fldCharType="begin"/>
      </w:r>
      <w:r w:rsidRPr="00C02EEB">
        <w:rPr>
          <w:b/>
          <w:bCs/>
          <w:spacing w:val="0"/>
          <w:kern w:val="2"/>
        </w:rPr>
        <w:instrText xml:space="preserve"> MACROBUTTON  AcceptAllChangesInDoc [Sisesta juriidilise isiku nimi], </w:instrText>
      </w:r>
      <w:r w:rsidRPr="00C02EEB">
        <w:rPr>
          <w:b/>
          <w:bCs/>
          <w:spacing w:val="0"/>
          <w:kern w:val="2"/>
        </w:rPr>
        <w:fldChar w:fldCharType="end"/>
      </w:r>
      <w:r w:rsidRPr="00C02EEB">
        <w:rPr>
          <w:spacing w:val="0"/>
          <w:kern w:val="2"/>
        </w:rPr>
        <w:t xml:space="preserve">registrikood </w:t>
      </w:r>
      <w:r w:rsidRPr="00C02EEB">
        <w:rPr>
          <w:spacing w:val="0"/>
          <w:kern w:val="2"/>
        </w:rPr>
        <w:fldChar w:fldCharType="begin"/>
      </w:r>
      <w:r w:rsidRPr="00C02EEB">
        <w:rPr>
          <w:spacing w:val="0"/>
          <w:kern w:val="2"/>
        </w:rPr>
        <w:instrText xml:space="preserve"> MACROBUTTON  AcceptAllChangesInDoc "[Sisesta registrikood]" </w:instrText>
      </w:r>
      <w:r w:rsidRPr="00C02EEB">
        <w:rPr>
          <w:spacing w:val="0"/>
          <w:kern w:val="2"/>
        </w:rPr>
        <w:fldChar w:fldCharType="end"/>
      </w:r>
      <w:r w:rsidRPr="00C02EEB">
        <w:rPr>
          <w:spacing w:val="0"/>
          <w:kern w:val="2"/>
        </w:rPr>
        <w:t xml:space="preserve">, aadress </w:t>
      </w:r>
      <w:r w:rsidRPr="00C02EEB">
        <w:rPr>
          <w:spacing w:val="0"/>
          <w:kern w:val="2"/>
        </w:rPr>
        <w:fldChar w:fldCharType="begin"/>
      </w:r>
      <w:r w:rsidRPr="00C02EEB">
        <w:rPr>
          <w:spacing w:val="0"/>
          <w:kern w:val="2"/>
        </w:rPr>
        <w:instrText xml:space="preserve"> MACROBUTTON  AcceptAllChangesInDoc "[Sisesta ettevõtte aadress]" </w:instrText>
      </w:r>
      <w:r w:rsidRPr="00C02EEB">
        <w:rPr>
          <w:spacing w:val="0"/>
          <w:kern w:val="2"/>
        </w:rPr>
        <w:fldChar w:fldCharType="end"/>
      </w:r>
      <w:r w:rsidRPr="00C02EEB">
        <w:rPr>
          <w:spacing w:val="0"/>
          <w:kern w:val="2"/>
        </w:rPr>
        <w:t xml:space="preserve">, </w:t>
      </w:r>
      <w:r w:rsidRPr="00C02EEB">
        <w:rPr>
          <w:bCs/>
          <w:spacing w:val="0"/>
          <w:kern w:val="2"/>
        </w:rPr>
        <w:t xml:space="preserve">edaspidi </w:t>
      </w:r>
      <w:r w:rsidRPr="00853510">
        <w:rPr>
          <w:b/>
          <w:spacing w:val="0"/>
          <w:kern w:val="2"/>
        </w:rPr>
        <w:t>käsundisaaja</w:t>
      </w:r>
      <w:r w:rsidRPr="00C02EEB">
        <w:rPr>
          <w:bCs/>
          <w:spacing w:val="0"/>
          <w:kern w:val="2"/>
        </w:rPr>
        <w:t xml:space="preserve">, </w:t>
      </w:r>
      <w:r w:rsidRPr="00C02EEB">
        <w:rPr>
          <w:iCs/>
          <w:spacing w:val="0"/>
          <w:kern w:val="2"/>
        </w:rPr>
        <w:t xml:space="preserve">keda esindab </w:t>
      </w:r>
      <w:sdt>
        <w:sdtPr>
          <w:rPr>
            <w:spacing w:val="0"/>
            <w:kern w:val="2"/>
          </w:rPr>
          <w:tag w:val="Riigimetsa Majandamise Keskuse "/>
          <w:id w:val="812835721"/>
          <w:placeholder>
            <w:docPart w:val="6CB13E652DCB4329B53C8FDE38AE383B"/>
          </w:placeholder>
          <w:comboBox>
            <w:listItem w:displayText="põhikirja" w:value="põhikirja"/>
            <w:listItem w:displayText="volikirja" w:value="volikirja"/>
          </w:comboBox>
        </w:sdtPr>
        <w:sdtContent>
          <w:r w:rsidRPr="00C02EEB">
            <w:rPr>
              <w:spacing w:val="0"/>
              <w:kern w:val="2"/>
            </w:rPr>
            <w:t>[Vali sobiv]</w:t>
          </w:r>
        </w:sdtContent>
      </w:sdt>
      <w:r w:rsidRPr="00C02EEB">
        <w:rPr>
          <w:iCs/>
          <w:spacing w:val="0"/>
          <w:kern w:val="2"/>
        </w:rPr>
        <w:t xml:space="preserve"> alusel </w:t>
      </w:r>
      <w:r w:rsidRPr="00C02EEB">
        <w:rPr>
          <w:spacing w:val="0"/>
          <w:kern w:val="2"/>
        </w:rPr>
        <w:fldChar w:fldCharType="begin"/>
      </w:r>
      <w:r w:rsidRPr="00C02EEB">
        <w:rPr>
          <w:spacing w:val="0"/>
          <w:kern w:val="2"/>
        </w:rPr>
        <w:instrText xml:space="preserve"> MACROBUTTON  AcceptAllChangesInDoc [Sisesta ametinimetus] </w:instrText>
      </w:r>
      <w:r w:rsidRPr="00C02EEB">
        <w:rPr>
          <w:spacing w:val="0"/>
          <w:kern w:val="2"/>
        </w:rPr>
        <w:fldChar w:fldCharType="end"/>
      </w:r>
      <w:r w:rsidRPr="00C02EEB">
        <w:rPr>
          <w:spacing w:val="0"/>
          <w:kern w:val="2"/>
        </w:rPr>
        <w:fldChar w:fldCharType="begin"/>
      </w:r>
      <w:r w:rsidRPr="00C02EEB">
        <w:rPr>
          <w:spacing w:val="0"/>
          <w:kern w:val="2"/>
        </w:rPr>
        <w:instrText xml:space="preserve"> MACROBUTTON  AcceptAllChangesInDoc [Sisesta eesnimi ja perekonnanimi], </w:instrText>
      </w:r>
      <w:r w:rsidRPr="00C02EEB">
        <w:rPr>
          <w:spacing w:val="0"/>
          <w:kern w:val="2"/>
        </w:rPr>
        <w:fldChar w:fldCharType="end"/>
      </w:r>
      <w:r w:rsidRPr="00C02EEB">
        <w:rPr>
          <w:spacing w:val="0"/>
          <w:kern w:val="2"/>
        </w:rPr>
        <w:t>teiselt poolt</w:t>
      </w:r>
    </w:p>
    <w:p w14:paraId="04CAEFA7" w14:textId="77777777" w:rsidR="00C02EEB" w:rsidRPr="00C02EEB" w:rsidRDefault="00C02EEB" w:rsidP="00C02EEB">
      <w:pPr>
        <w:jc w:val="both"/>
        <w:rPr>
          <w:spacing w:val="0"/>
          <w:kern w:val="2"/>
        </w:rPr>
      </w:pPr>
    </w:p>
    <w:p w14:paraId="78589083" w14:textId="77777777" w:rsidR="00C02EEB" w:rsidRPr="00C02EEB" w:rsidRDefault="00C02EEB" w:rsidP="00C02EEB">
      <w:pPr>
        <w:jc w:val="both"/>
        <w:rPr>
          <w:spacing w:val="0"/>
          <w:kern w:val="2"/>
        </w:rPr>
      </w:pPr>
      <w:r w:rsidRPr="00C02EEB">
        <w:rPr>
          <w:spacing w:val="0"/>
          <w:kern w:val="2"/>
        </w:rPr>
        <w:t xml:space="preserve">keda nimetatakse edaspidi </w:t>
      </w:r>
      <w:r w:rsidRPr="00C02EEB">
        <w:rPr>
          <w:b/>
          <w:bCs/>
          <w:spacing w:val="0"/>
          <w:kern w:val="2"/>
        </w:rPr>
        <w:t>pool</w:t>
      </w:r>
      <w:r w:rsidRPr="00C02EEB">
        <w:rPr>
          <w:spacing w:val="0"/>
          <w:kern w:val="2"/>
        </w:rPr>
        <w:t xml:space="preserve"> või ühiselt </w:t>
      </w:r>
      <w:r w:rsidRPr="00C02EEB">
        <w:rPr>
          <w:b/>
          <w:bCs/>
          <w:spacing w:val="0"/>
          <w:kern w:val="2"/>
        </w:rPr>
        <w:t>pooled</w:t>
      </w:r>
      <w:r w:rsidRPr="00C02EEB">
        <w:rPr>
          <w:spacing w:val="0"/>
          <w:kern w:val="2"/>
        </w:rPr>
        <w:t>,</w:t>
      </w:r>
    </w:p>
    <w:p w14:paraId="78ACF04A" w14:textId="77777777" w:rsidR="00C02EEB" w:rsidRPr="00C02EEB" w:rsidRDefault="00C02EEB" w:rsidP="00C02EEB">
      <w:pPr>
        <w:jc w:val="both"/>
        <w:rPr>
          <w:spacing w:val="0"/>
          <w:kern w:val="2"/>
        </w:rPr>
      </w:pPr>
    </w:p>
    <w:p w14:paraId="1D8B4D15" w14:textId="5B0187FC" w:rsidR="00C02EEB" w:rsidRPr="00C02EEB" w:rsidRDefault="00C02EEB" w:rsidP="00C02EEB">
      <w:pPr>
        <w:jc w:val="both"/>
        <w:rPr>
          <w:spacing w:val="0"/>
          <w:kern w:val="2"/>
        </w:rPr>
      </w:pPr>
      <w:r w:rsidRPr="00C02EEB">
        <w:rPr>
          <w:spacing w:val="0"/>
          <w:kern w:val="2"/>
        </w:rPr>
        <w:t xml:space="preserve">sõlmisid käesoleva lepingu, edaspidi </w:t>
      </w:r>
      <w:r w:rsidRPr="00C02EEB">
        <w:rPr>
          <w:b/>
          <w:spacing w:val="0"/>
          <w:kern w:val="2"/>
        </w:rPr>
        <w:t>leping</w:t>
      </w:r>
      <w:r w:rsidRPr="00C02EEB">
        <w:rPr>
          <w:spacing w:val="0"/>
          <w:kern w:val="2"/>
        </w:rPr>
        <w:t>, riigi</w:t>
      </w:r>
      <w:sdt>
        <w:sdtPr>
          <w:rPr>
            <w:spacing w:val="0"/>
            <w:kern w:val="2"/>
          </w:rPr>
          <w:tag w:val="Riigimetsa Majandamise Keskuse "/>
          <w:id w:val="399262433"/>
          <w:placeholder>
            <w:docPart w:val="69C8ED0732C24D24A4C50BAB6DB7CD9A"/>
          </w:placeholder>
          <w:comboBox>
            <w:listItem w:displayText="hanke" w:value="hanke"/>
            <w:listItem w:displayText="riigihanke" w:value="riigihanke"/>
          </w:comboBox>
        </w:sdtPr>
        <w:sdtContent>
          <w:r w:rsidRPr="00C02EEB">
            <w:rPr>
              <w:spacing w:val="0"/>
              <w:kern w:val="2"/>
            </w:rPr>
            <w:t xml:space="preserve"> hanke</w:t>
          </w:r>
        </w:sdtContent>
      </w:sdt>
      <w:r w:rsidRPr="00C02EEB">
        <w:rPr>
          <w:spacing w:val="0"/>
          <w:kern w:val="2"/>
        </w:rPr>
        <w:t xml:space="preserve"> 1-47.</w:t>
      </w:r>
      <w:r w:rsidR="009741C7">
        <w:rPr>
          <w:spacing w:val="0"/>
          <w:kern w:val="2"/>
        </w:rPr>
        <w:t>3564</w:t>
      </w:r>
      <w:r w:rsidRPr="00C02EEB">
        <w:rPr>
          <w:spacing w:val="0"/>
          <w:kern w:val="2"/>
        </w:rPr>
        <w:t xml:space="preserve"> „</w:t>
      </w:r>
      <w:r w:rsidR="009741C7" w:rsidRPr="009741C7">
        <w:rPr>
          <w:spacing w:val="0"/>
          <w:kern w:val="2"/>
        </w:rPr>
        <w:t>Elanikkonnauuring metsa ja loodusteadlikkuse ning RMK puhke- ja kaitselade külastatavuse, rahulolu ning võrgustiku lisavõimaluste kohta</w:t>
      </w:r>
      <w:r w:rsidRPr="00C02EEB">
        <w:rPr>
          <w:spacing w:val="0"/>
          <w:kern w:val="2"/>
        </w:rPr>
        <w:t xml:space="preserve">“ (viitenumber </w:t>
      </w:r>
      <w:r w:rsidR="009741C7" w:rsidRPr="009741C7">
        <w:rPr>
          <w:spacing w:val="0"/>
          <w:kern w:val="2"/>
        </w:rPr>
        <w:t>302640</w:t>
      </w:r>
      <w:r w:rsidRPr="00C02EEB">
        <w:rPr>
          <w:spacing w:val="0"/>
          <w:kern w:val="2"/>
        </w:rPr>
        <w:t>) tulemusena alljärgnevas:</w:t>
      </w:r>
    </w:p>
    <w:p w14:paraId="66C50233" w14:textId="77777777" w:rsidR="00B1269B" w:rsidRPr="00853510" w:rsidRDefault="00B1269B">
      <w:pPr>
        <w:jc w:val="both"/>
        <w:rPr>
          <w:spacing w:val="0"/>
          <w:kern w:val="2"/>
        </w:rPr>
      </w:pPr>
    </w:p>
    <w:p w14:paraId="1FBF2187" w14:textId="77777777" w:rsidR="00BC1482" w:rsidRPr="00BC1482" w:rsidRDefault="00BC1482" w:rsidP="00BC1482">
      <w:pPr>
        <w:pStyle w:val="Pealkiri11"/>
        <w:jc w:val="both"/>
        <w:rPr>
          <w:b/>
          <w:iCs/>
          <w:spacing w:val="0"/>
          <w:kern w:val="2"/>
        </w:rPr>
      </w:pPr>
      <w:r w:rsidRPr="00BC1482">
        <w:rPr>
          <w:b/>
          <w:iCs/>
          <w:spacing w:val="0"/>
          <w:kern w:val="2"/>
        </w:rPr>
        <w:t>Lepingu ese ja dokumendid</w:t>
      </w:r>
    </w:p>
    <w:p w14:paraId="0108EB9A" w14:textId="2F3280F3" w:rsidR="00D513DD" w:rsidRPr="00072D46" w:rsidRDefault="00F500ED" w:rsidP="00072D46">
      <w:pPr>
        <w:pStyle w:val="Pealkiri21"/>
        <w:jc w:val="both"/>
        <w:rPr>
          <w:spacing w:val="0"/>
          <w:kern w:val="2"/>
        </w:rPr>
      </w:pPr>
      <w:r w:rsidRPr="00072D46">
        <w:rPr>
          <w:spacing w:val="0"/>
          <w:kern w:val="2"/>
        </w:rPr>
        <w:t xml:space="preserve">Käsundisaaja kohustub vastavalt lepingu dokumentidele </w:t>
      </w:r>
      <w:r w:rsidR="00A36BE6" w:rsidRPr="00072D46">
        <w:rPr>
          <w:spacing w:val="0"/>
          <w:kern w:val="2"/>
        </w:rPr>
        <w:t>läbi viima</w:t>
      </w:r>
      <w:r w:rsidRPr="00072D46">
        <w:rPr>
          <w:spacing w:val="0"/>
          <w:kern w:val="2"/>
        </w:rPr>
        <w:t xml:space="preserve"> </w:t>
      </w:r>
      <w:r w:rsidR="00962CB7" w:rsidRPr="00072D46">
        <w:rPr>
          <w:spacing w:val="0"/>
          <w:kern w:val="2"/>
        </w:rPr>
        <w:t>l</w:t>
      </w:r>
      <w:r w:rsidR="002D0433" w:rsidRPr="00072D46">
        <w:rPr>
          <w:spacing w:val="0"/>
          <w:kern w:val="2"/>
        </w:rPr>
        <w:t>epinguga kok</w:t>
      </w:r>
      <w:r w:rsidR="00C642BC" w:rsidRPr="00072D46">
        <w:rPr>
          <w:spacing w:val="0"/>
          <w:kern w:val="2"/>
        </w:rPr>
        <w:t xml:space="preserve">kulepitud tingimustel ja korras </w:t>
      </w:r>
      <w:r w:rsidR="00E560BE" w:rsidRPr="00072D46">
        <w:rPr>
          <w:spacing w:val="0"/>
          <w:kern w:val="2"/>
        </w:rPr>
        <w:t xml:space="preserve">elanikkonnauuringu </w:t>
      </w:r>
      <w:r w:rsidR="00FB3CAF" w:rsidRPr="00072D46">
        <w:rPr>
          <w:i/>
          <w:iCs/>
          <w:spacing w:val="0"/>
          <w:kern w:val="2"/>
        </w:rPr>
        <w:t>„</w:t>
      </w:r>
      <w:r w:rsidR="00FB3CAF" w:rsidRPr="00072D46">
        <w:rPr>
          <w:i/>
          <w:iCs/>
          <w:spacing w:val="0"/>
          <w:kern w:val="2"/>
        </w:rPr>
        <w:t>RMK puhke- ja kaitselade külastatavus, rahulolu ning võrgustiku lisavõimalused</w:t>
      </w:r>
      <w:r w:rsidR="00FB3CAF" w:rsidRPr="00072D46">
        <w:rPr>
          <w:i/>
          <w:iCs/>
          <w:spacing w:val="0"/>
          <w:kern w:val="2"/>
        </w:rPr>
        <w:t>“/“</w:t>
      </w:r>
      <w:r w:rsidR="00FB3CAF" w:rsidRPr="00072D46">
        <w:rPr>
          <w:i/>
          <w:iCs/>
          <w:spacing w:val="0"/>
          <w:kern w:val="2"/>
        </w:rPr>
        <w:t>Metsa- ja loodusteadlikkus</w:t>
      </w:r>
      <w:r w:rsidR="00FB3CAF" w:rsidRPr="00072D46">
        <w:rPr>
          <w:i/>
          <w:iCs/>
          <w:spacing w:val="0"/>
          <w:kern w:val="2"/>
        </w:rPr>
        <w:t>“</w:t>
      </w:r>
      <w:r w:rsidR="00FB3CAF" w:rsidRPr="00072D46">
        <w:rPr>
          <w:spacing w:val="0"/>
          <w:kern w:val="2"/>
        </w:rPr>
        <w:t xml:space="preserve"> </w:t>
      </w:r>
      <w:r w:rsidR="00EE61F5" w:rsidRPr="00072D46">
        <w:rPr>
          <w:spacing w:val="0"/>
          <w:kern w:val="2"/>
        </w:rPr>
        <w:t>(</w:t>
      </w:r>
      <w:r w:rsidR="009741C7" w:rsidRPr="00072D46">
        <w:rPr>
          <w:spacing w:val="0"/>
          <w:kern w:val="2"/>
        </w:rPr>
        <w:t>edaspidi teenus</w:t>
      </w:r>
      <w:r w:rsidR="00A36BE6" w:rsidRPr="00072D46">
        <w:rPr>
          <w:spacing w:val="0"/>
          <w:kern w:val="2"/>
        </w:rPr>
        <w:t xml:space="preserve"> või käsund</w:t>
      </w:r>
      <w:r w:rsidR="009741C7" w:rsidRPr="00072D46">
        <w:rPr>
          <w:spacing w:val="0"/>
          <w:kern w:val="2"/>
        </w:rPr>
        <w:t>)</w:t>
      </w:r>
      <w:r w:rsidR="00FB3CAF" w:rsidRPr="00072D46">
        <w:rPr>
          <w:spacing w:val="0"/>
          <w:kern w:val="2"/>
        </w:rPr>
        <w:t>.</w:t>
      </w:r>
    </w:p>
    <w:p w14:paraId="30F0DAC7" w14:textId="77777777" w:rsidR="005F1A2C" w:rsidRPr="00072D46" w:rsidRDefault="005F1A2C" w:rsidP="00072D46">
      <w:pPr>
        <w:pStyle w:val="Pealkiri21"/>
        <w:jc w:val="both"/>
        <w:rPr>
          <w:spacing w:val="0"/>
          <w:kern w:val="2"/>
        </w:rPr>
      </w:pPr>
      <w:r w:rsidRPr="00072D46">
        <w:rPr>
          <w:spacing w:val="0"/>
          <w:kern w:val="2"/>
        </w:rPr>
        <w:t>Lepingu tõlgendamisel lähtuvad pooled dokumentide järgmisest pädevusjärjekorrast: leping, hankedokumendid, pakkumus.</w:t>
      </w:r>
    </w:p>
    <w:p w14:paraId="2305D7B1" w14:textId="77777777" w:rsidR="005F1A2C" w:rsidRPr="00072D46" w:rsidRDefault="005F1A2C" w:rsidP="00072D46">
      <w:pPr>
        <w:pStyle w:val="Pealkiri21"/>
        <w:jc w:val="both"/>
        <w:rPr>
          <w:spacing w:val="0"/>
          <w:kern w:val="2"/>
        </w:rPr>
      </w:pPr>
      <w:r w:rsidRPr="00072D46">
        <w:rPr>
          <w:spacing w:val="0"/>
          <w:kern w:val="2"/>
        </w:rPr>
        <w:t>Kui vastuolud ilmnevad võrdse prioriteediga dokumentide vahel, võetakse aluseks kronoloogiliselt viimasena koostatud dokument. Lepingu pool, kes märkab dokumentides sisulisi vastuolusid, on kohustatud sellest viivitamatult informeerima teist poolt.</w:t>
      </w:r>
    </w:p>
    <w:p w14:paraId="32305B26" w14:textId="77777777" w:rsidR="005F1A2C" w:rsidRPr="00072D46" w:rsidRDefault="005F1A2C" w:rsidP="00072D46">
      <w:pPr>
        <w:pStyle w:val="Pealkiri21"/>
        <w:jc w:val="both"/>
        <w:rPr>
          <w:spacing w:val="0"/>
          <w:kern w:val="2"/>
        </w:rPr>
      </w:pPr>
      <w:r w:rsidRPr="00072D46">
        <w:rPr>
          <w:spacing w:val="0"/>
          <w:kern w:val="2"/>
        </w:rPr>
        <w:t>Lepingul on selle sõlmimise hetkel järgmised lisad:</w:t>
      </w:r>
    </w:p>
    <w:p w14:paraId="2A7099DA" w14:textId="7AC6F8DE" w:rsidR="00962CB7" w:rsidRPr="00072D46" w:rsidRDefault="005F1A2C" w:rsidP="00072D46">
      <w:pPr>
        <w:pStyle w:val="Pealkiri21"/>
        <w:numPr>
          <w:ilvl w:val="0"/>
          <w:numId w:val="0"/>
        </w:numPr>
        <w:ind w:left="576"/>
        <w:jc w:val="both"/>
        <w:rPr>
          <w:spacing w:val="0"/>
          <w:kern w:val="2"/>
        </w:rPr>
      </w:pPr>
      <w:r w:rsidRPr="00072D46">
        <w:rPr>
          <w:spacing w:val="0"/>
          <w:kern w:val="2"/>
        </w:rPr>
        <w:t xml:space="preserve">Lisa 1 - </w:t>
      </w:r>
      <w:r w:rsidRPr="00072D46">
        <w:rPr>
          <w:spacing w:val="0"/>
          <w:kern w:val="2"/>
        </w:rPr>
        <w:t>Tehniline</w:t>
      </w:r>
      <w:r w:rsidR="00330082" w:rsidRPr="00072D46">
        <w:rPr>
          <w:spacing w:val="0"/>
        </w:rPr>
        <w:t xml:space="preserve"> </w:t>
      </w:r>
      <w:r w:rsidR="00962CB7" w:rsidRPr="00072D46">
        <w:rPr>
          <w:spacing w:val="0"/>
          <w:kern w:val="2"/>
        </w:rPr>
        <w:t>kirjeldus</w:t>
      </w:r>
    </w:p>
    <w:p w14:paraId="0101EAC0" w14:textId="77777777" w:rsidR="00962CB7" w:rsidRPr="00072D46" w:rsidRDefault="00962CB7" w:rsidP="00072D46">
      <w:pPr>
        <w:pStyle w:val="Pealkiri21"/>
        <w:numPr>
          <w:ilvl w:val="0"/>
          <w:numId w:val="0"/>
        </w:numPr>
        <w:ind w:left="576" w:hanging="576"/>
        <w:jc w:val="both"/>
        <w:rPr>
          <w:spacing w:val="0"/>
          <w:kern w:val="2"/>
        </w:rPr>
      </w:pPr>
    </w:p>
    <w:p w14:paraId="44B58F2F" w14:textId="7D9DD13A" w:rsidR="00330082" w:rsidRPr="00072D46" w:rsidRDefault="00330082" w:rsidP="00072D46">
      <w:pPr>
        <w:pStyle w:val="Pealkiri11"/>
        <w:jc w:val="both"/>
        <w:rPr>
          <w:b/>
          <w:bCs/>
          <w:spacing w:val="0"/>
          <w:kern w:val="2"/>
        </w:rPr>
      </w:pPr>
      <w:r w:rsidRPr="00072D46">
        <w:rPr>
          <w:b/>
          <w:bCs/>
          <w:spacing w:val="0"/>
          <w:kern w:val="2"/>
        </w:rPr>
        <w:t>Lepingu kehtivus ja teenuse osutamise tähtaeg</w:t>
      </w:r>
    </w:p>
    <w:p w14:paraId="0442C87B" w14:textId="3D28A045" w:rsidR="00330082" w:rsidRPr="00072D46" w:rsidRDefault="00330082" w:rsidP="00072D46">
      <w:pPr>
        <w:pStyle w:val="Pealkiri21"/>
        <w:jc w:val="both"/>
        <w:rPr>
          <w:spacing w:val="0"/>
          <w:kern w:val="2"/>
        </w:rPr>
      </w:pPr>
      <w:r w:rsidRPr="00072D46">
        <w:rPr>
          <w:spacing w:val="0"/>
          <w:kern w:val="2"/>
        </w:rPr>
        <w:t xml:space="preserve">Leping jõustub allkirjastamisest poolte poolt ja kehtib </w:t>
      </w:r>
      <w:r w:rsidR="00D65B7C" w:rsidRPr="00D65B7C">
        <w:rPr>
          <w:spacing w:val="0"/>
          <w:kern w:val="2"/>
        </w:rPr>
        <w:t xml:space="preserve">kuni </w:t>
      </w:r>
      <w:sdt>
        <w:sdtPr>
          <w:rPr>
            <w:spacing w:val="0"/>
            <w:kern w:val="2"/>
          </w:rPr>
          <w:id w:val="1700428363"/>
          <w:placeholder>
            <w:docPart w:val="BB2D4AEB3AD44E4EB55EB5480646F969"/>
          </w:placeholder>
          <w:date>
            <w:dateFormat w:val="d.MM.yyyy"/>
            <w:lid w:val="et-EE"/>
            <w:storeMappedDataAs w:val="dateTime"/>
            <w:calendar w:val="gregorian"/>
          </w:date>
        </w:sdtPr>
        <w:sdtContent>
          <w:r w:rsidR="00D65B7C" w:rsidRPr="00D65B7C">
            <w:rPr>
              <w:spacing w:val="0"/>
              <w:kern w:val="2"/>
            </w:rPr>
            <w:t>[Vali kuupäev]</w:t>
          </w:r>
        </w:sdtContent>
      </w:sdt>
      <w:r w:rsidR="00D65B7C" w:rsidRPr="00D65B7C">
        <w:rPr>
          <w:spacing w:val="0"/>
          <w:kern w:val="2"/>
        </w:rPr>
        <w:t xml:space="preserve"> ja/või </w:t>
      </w:r>
      <w:r w:rsidRPr="00072D46">
        <w:rPr>
          <w:spacing w:val="0"/>
          <w:kern w:val="2"/>
        </w:rPr>
        <w:t>lepingust tulenevate kohustuste nõuetekohase täitmiseni.</w:t>
      </w:r>
    </w:p>
    <w:p w14:paraId="1111D853" w14:textId="6811BA2B" w:rsidR="00330082" w:rsidRPr="00072D46" w:rsidRDefault="00330082" w:rsidP="00072D46">
      <w:pPr>
        <w:pStyle w:val="Pealkiri21"/>
        <w:jc w:val="both"/>
        <w:rPr>
          <w:spacing w:val="0"/>
          <w:kern w:val="2"/>
        </w:rPr>
      </w:pPr>
      <w:r w:rsidRPr="00072D46">
        <w:rPr>
          <w:spacing w:val="0"/>
          <w:kern w:val="2"/>
        </w:rPr>
        <w:t>Käsundiandja</w:t>
      </w:r>
      <w:r w:rsidR="002F0406" w:rsidRPr="00072D46">
        <w:rPr>
          <w:spacing w:val="0"/>
          <w:kern w:val="2"/>
        </w:rPr>
        <w:t xml:space="preserve"> viib elanikkonnauuringu läbi ajavahemikul </w:t>
      </w:r>
      <w:sdt>
        <w:sdtPr>
          <w:rPr>
            <w:spacing w:val="0"/>
            <w:kern w:val="2"/>
          </w:rPr>
          <w:alias w:val="Vali kuupäev"/>
          <w:tag w:val="Vali kuupäev"/>
          <w:id w:val="116648099"/>
          <w:placeholder>
            <w:docPart w:val="644D2D703125485C9C3F989056CA78D4"/>
          </w:placeholder>
          <w:date>
            <w:dateFormat w:val="d.MM.yyyy"/>
            <w:lid w:val="et-EE"/>
            <w:storeMappedDataAs w:val="dateTime"/>
            <w:calendar w:val="gregorian"/>
          </w:date>
        </w:sdtPr>
        <w:sdtContent>
          <w:r w:rsidR="002F0406" w:rsidRPr="00C02EEB">
            <w:rPr>
              <w:spacing w:val="0"/>
              <w:kern w:val="2"/>
            </w:rPr>
            <w:t>[Vali kuupäev]</w:t>
          </w:r>
        </w:sdtContent>
      </w:sdt>
      <w:r w:rsidR="002F0406" w:rsidRPr="00072D46">
        <w:rPr>
          <w:spacing w:val="0"/>
          <w:kern w:val="2"/>
        </w:rPr>
        <w:t xml:space="preserve"> kuni </w:t>
      </w:r>
      <w:sdt>
        <w:sdtPr>
          <w:rPr>
            <w:spacing w:val="0"/>
            <w:kern w:val="2"/>
          </w:rPr>
          <w:alias w:val="Vali kuupäev"/>
          <w:tag w:val="Vali kuupäev"/>
          <w:id w:val="-1791350671"/>
          <w:placeholder>
            <w:docPart w:val="F149F45251054F2EA2DB109392469D24"/>
          </w:placeholder>
          <w:date>
            <w:dateFormat w:val="d.MM.yyyy"/>
            <w:lid w:val="et-EE"/>
            <w:storeMappedDataAs w:val="dateTime"/>
            <w:calendar w:val="gregorian"/>
          </w:date>
        </w:sdtPr>
        <w:sdtContent>
          <w:r w:rsidR="002F0406" w:rsidRPr="00C02EEB">
            <w:rPr>
              <w:spacing w:val="0"/>
              <w:kern w:val="2"/>
            </w:rPr>
            <w:t>[Vali kuupäev]</w:t>
          </w:r>
        </w:sdtContent>
      </w:sdt>
      <w:r w:rsidRPr="00072D46">
        <w:rPr>
          <w:spacing w:val="0"/>
          <w:kern w:val="2"/>
        </w:rPr>
        <w:t>.</w:t>
      </w:r>
    </w:p>
    <w:p w14:paraId="3E76DF37" w14:textId="77777777" w:rsidR="00B4697B" w:rsidRPr="00072D46" w:rsidRDefault="00B4697B" w:rsidP="00072D46">
      <w:pPr>
        <w:pStyle w:val="Pealkiri21"/>
        <w:numPr>
          <w:ilvl w:val="0"/>
          <w:numId w:val="0"/>
        </w:numPr>
        <w:ind w:left="576"/>
        <w:jc w:val="both"/>
        <w:rPr>
          <w:spacing w:val="0"/>
          <w:kern w:val="2"/>
        </w:rPr>
      </w:pPr>
    </w:p>
    <w:p w14:paraId="67CFDB21" w14:textId="5ED8EE06" w:rsidR="00B4697B" w:rsidRPr="00072D46" w:rsidRDefault="00B4697B" w:rsidP="00072D46">
      <w:pPr>
        <w:pStyle w:val="Pealkiri11"/>
        <w:jc w:val="both"/>
        <w:rPr>
          <w:b/>
          <w:spacing w:val="0"/>
          <w:lang w:eastAsia="et-EE"/>
        </w:rPr>
      </w:pPr>
      <w:r w:rsidRPr="00072D46">
        <w:rPr>
          <w:b/>
          <w:spacing w:val="0"/>
        </w:rPr>
        <w:t xml:space="preserve">Lepingu </w:t>
      </w:r>
      <w:r w:rsidRPr="00072D46">
        <w:rPr>
          <w:b/>
          <w:spacing w:val="0"/>
        </w:rPr>
        <w:t>kogumaksumus</w:t>
      </w:r>
      <w:r w:rsidRPr="00072D46">
        <w:rPr>
          <w:b/>
          <w:spacing w:val="0"/>
        </w:rPr>
        <w:t>, teenuse üleandmise ja arvelduste kord</w:t>
      </w:r>
    </w:p>
    <w:p w14:paraId="2C1676ED" w14:textId="7CF85E17" w:rsidR="00B4697B" w:rsidRPr="00072D46" w:rsidRDefault="00B4697B" w:rsidP="00072D46">
      <w:pPr>
        <w:pStyle w:val="Pealkiri21"/>
        <w:jc w:val="both"/>
        <w:rPr>
          <w:iCs/>
          <w:spacing w:val="0"/>
        </w:rPr>
      </w:pPr>
      <w:r w:rsidRPr="00072D46">
        <w:rPr>
          <w:iCs/>
          <w:spacing w:val="0"/>
        </w:rPr>
        <w:t xml:space="preserve">Lepingu </w:t>
      </w:r>
      <w:r w:rsidRPr="00072D46">
        <w:rPr>
          <w:iCs/>
          <w:spacing w:val="0"/>
        </w:rPr>
        <w:t>kogumaksumus</w:t>
      </w:r>
      <w:r w:rsidRPr="00072D46">
        <w:rPr>
          <w:iCs/>
          <w:spacing w:val="0"/>
        </w:rPr>
        <w:t xml:space="preserve">  on ……... (……………) eurot, millele lisandub käibemaks seaduses sätestatud määras. Lepingu hind sisaldab endas kõigi lepingus ja selle lisades fikseeritud kohustuste täitmist, sh kõiki käsundisaaja poolt teenuse täitmiseks tehtud kulusid (sh transpordikulud jm). Lepingu hind on lõplik ja ei sõltu lepingu täitmise käigus mingitest lepinguvälistest asjaoludes.</w:t>
      </w:r>
    </w:p>
    <w:p w14:paraId="0F57A0F3" w14:textId="1CC0A2A3" w:rsidR="00B4697B" w:rsidRPr="00072D46" w:rsidRDefault="00B4697B" w:rsidP="00072D46">
      <w:pPr>
        <w:pStyle w:val="Pealkiri21"/>
        <w:jc w:val="both"/>
        <w:rPr>
          <w:spacing w:val="0"/>
        </w:rPr>
      </w:pPr>
      <w:r w:rsidRPr="00072D46">
        <w:rPr>
          <w:spacing w:val="0"/>
        </w:rPr>
        <w:t xml:space="preserve">Käsundiandja tasub käsundisaajale vastavalt käsundisaaja poolt esitatud </w:t>
      </w:r>
      <w:r w:rsidR="00C837FC">
        <w:rPr>
          <w:spacing w:val="0"/>
        </w:rPr>
        <w:t>arvele</w:t>
      </w:r>
      <w:r w:rsidRPr="00072D46">
        <w:rPr>
          <w:spacing w:val="0"/>
        </w:rPr>
        <w:t>. Käsundisaaja esitab arve vaid elektrooniliselt. Arve esitamiseks tuleb kasutada elektrooniliste arvete esitamiseks mõeldud raamatupidamistarkvara või raamatupidamistarkvara E-</w:t>
      </w:r>
      <w:proofErr w:type="spellStart"/>
      <w:r w:rsidRPr="00072D46">
        <w:rPr>
          <w:spacing w:val="0"/>
        </w:rPr>
        <w:t>arveldaja</w:t>
      </w:r>
      <w:proofErr w:type="spellEnd"/>
      <w:r w:rsidRPr="00072D46">
        <w:rPr>
          <w:spacing w:val="0"/>
        </w:rPr>
        <w:t>, mis asub ettevõtjaportaalis https://www.rik.ee/et/e-arveldaja.</w:t>
      </w:r>
    </w:p>
    <w:p w14:paraId="2FC63AD5" w14:textId="77777777" w:rsidR="00B4697B" w:rsidRPr="00072D46" w:rsidRDefault="00B4697B" w:rsidP="00072D46">
      <w:pPr>
        <w:pStyle w:val="Pealkiri21"/>
        <w:jc w:val="both"/>
        <w:rPr>
          <w:bCs/>
          <w:spacing w:val="0"/>
        </w:rPr>
      </w:pPr>
      <w:r w:rsidRPr="00072D46">
        <w:rPr>
          <w:spacing w:val="0"/>
        </w:rPr>
        <w:lastRenderedPageBreak/>
        <w:t>Käsundisaaja poolt esitatud arvete maksetähtajaks on neliteist (14) päeva pärast käsundiandja poolt e-arve kättesaamist.</w:t>
      </w:r>
    </w:p>
    <w:p w14:paraId="39CD23FB" w14:textId="77777777" w:rsidR="00962CB7" w:rsidRPr="00072D46" w:rsidRDefault="00962CB7" w:rsidP="00072D46">
      <w:pPr>
        <w:pStyle w:val="Pealkiri11"/>
        <w:numPr>
          <w:ilvl w:val="0"/>
          <w:numId w:val="0"/>
        </w:numPr>
        <w:ind w:left="432"/>
        <w:jc w:val="both"/>
        <w:rPr>
          <w:b/>
          <w:iCs/>
          <w:spacing w:val="0"/>
          <w:kern w:val="2"/>
        </w:rPr>
      </w:pPr>
    </w:p>
    <w:p w14:paraId="0139EE02" w14:textId="6B2D095D" w:rsidR="00D513DD" w:rsidRPr="00072D46" w:rsidRDefault="00D513DD" w:rsidP="00072D46">
      <w:pPr>
        <w:pStyle w:val="Pealkiri11"/>
        <w:jc w:val="both"/>
        <w:rPr>
          <w:b/>
          <w:iCs/>
          <w:spacing w:val="0"/>
          <w:kern w:val="2"/>
        </w:rPr>
      </w:pPr>
      <w:r w:rsidRPr="00072D46">
        <w:rPr>
          <w:b/>
          <w:iCs/>
          <w:spacing w:val="0"/>
          <w:kern w:val="2"/>
        </w:rPr>
        <w:t>Poolte kohustused</w:t>
      </w:r>
    </w:p>
    <w:p w14:paraId="266C645F" w14:textId="328A8470" w:rsidR="00D513DD" w:rsidRPr="00072D46" w:rsidRDefault="00D513DD" w:rsidP="00072D46">
      <w:pPr>
        <w:pStyle w:val="Pealkiri21"/>
        <w:jc w:val="both"/>
        <w:rPr>
          <w:spacing w:val="0"/>
          <w:kern w:val="2"/>
        </w:rPr>
      </w:pPr>
      <w:r w:rsidRPr="00072D46">
        <w:rPr>
          <w:spacing w:val="0"/>
          <w:kern w:val="2"/>
        </w:rPr>
        <w:t>Kä</w:t>
      </w:r>
      <w:r w:rsidR="00CC182A" w:rsidRPr="00072D46">
        <w:rPr>
          <w:spacing w:val="0"/>
          <w:kern w:val="2"/>
        </w:rPr>
        <w:t>sundiandja on kohustatud andma k</w:t>
      </w:r>
      <w:r w:rsidRPr="00072D46">
        <w:rPr>
          <w:spacing w:val="0"/>
          <w:kern w:val="2"/>
        </w:rPr>
        <w:t xml:space="preserve">äsundisaajale </w:t>
      </w:r>
      <w:r w:rsidR="00CC182A" w:rsidRPr="00072D46">
        <w:rPr>
          <w:spacing w:val="0"/>
          <w:kern w:val="2"/>
        </w:rPr>
        <w:t>t</w:t>
      </w:r>
      <w:r w:rsidRPr="00072D46">
        <w:rPr>
          <w:spacing w:val="0"/>
          <w:kern w:val="2"/>
        </w:rPr>
        <w:t>eenuste osutamiseks järgmis</w:t>
      </w:r>
      <w:r w:rsidR="00125A5F" w:rsidRPr="00072D46">
        <w:rPr>
          <w:spacing w:val="0"/>
          <w:kern w:val="2"/>
        </w:rPr>
        <w:t>t infor</w:t>
      </w:r>
      <w:r w:rsidR="00125A5F" w:rsidRPr="00072D46">
        <w:rPr>
          <w:spacing w:val="0"/>
          <w:kern w:val="2"/>
        </w:rPr>
        <w:softHyphen/>
        <w:t>matsiooni ja materjalid</w:t>
      </w:r>
      <w:r w:rsidR="00BC5EEB" w:rsidRPr="00072D46">
        <w:rPr>
          <w:spacing w:val="0"/>
          <w:kern w:val="2"/>
        </w:rPr>
        <w:t>:</w:t>
      </w:r>
      <w:r w:rsidRPr="00072D46">
        <w:rPr>
          <w:spacing w:val="0"/>
          <w:kern w:val="2"/>
        </w:rPr>
        <w:t xml:space="preserve"> </w:t>
      </w:r>
      <w:r w:rsidR="009D20A1" w:rsidRPr="00072D46">
        <w:rPr>
          <w:spacing w:val="0"/>
          <w:kern w:val="2"/>
        </w:rPr>
        <w:t>u</w:t>
      </w:r>
      <w:r w:rsidR="00AA0F2E" w:rsidRPr="00072D46">
        <w:rPr>
          <w:spacing w:val="0"/>
          <w:kern w:val="2"/>
        </w:rPr>
        <w:t>uringu küsimustik</w:t>
      </w:r>
      <w:r w:rsidR="00FE6FF9" w:rsidRPr="00072D46">
        <w:rPr>
          <w:spacing w:val="0"/>
          <w:kern w:val="2"/>
        </w:rPr>
        <w:t>u mustandmaterjal</w:t>
      </w:r>
      <w:r w:rsidR="00AA0F2E" w:rsidRPr="00072D46">
        <w:rPr>
          <w:spacing w:val="0"/>
          <w:kern w:val="2"/>
        </w:rPr>
        <w:t xml:space="preserve">, </w:t>
      </w:r>
      <w:r w:rsidR="00FE6FF9" w:rsidRPr="00072D46">
        <w:rPr>
          <w:spacing w:val="0"/>
          <w:kern w:val="2"/>
        </w:rPr>
        <w:t>vajalikud pildid küsimuste juurde</w:t>
      </w:r>
      <w:r w:rsidR="00AA0F2E" w:rsidRPr="00072D46">
        <w:rPr>
          <w:spacing w:val="0"/>
          <w:kern w:val="2"/>
        </w:rPr>
        <w:t>.</w:t>
      </w:r>
    </w:p>
    <w:p w14:paraId="27535958" w14:textId="77777777" w:rsidR="00D513DD" w:rsidRPr="00072D46" w:rsidRDefault="00D513DD" w:rsidP="00072D46">
      <w:pPr>
        <w:pStyle w:val="Pealkiri21"/>
        <w:jc w:val="both"/>
        <w:rPr>
          <w:spacing w:val="0"/>
          <w:kern w:val="2"/>
        </w:rPr>
      </w:pPr>
      <w:r w:rsidRPr="00072D46">
        <w:rPr>
          <w:spacing w:val="0"/>
          <w:kern w:val="2"/>
        </w:rPr>
        <w:t>Käsundisaaja kohustub:</w:t>
      </w:r>
    </w:p>
    <w:p w14:paraId="4397593A" w14:textId="77777777" w:rsidR="00D513DD" w:rsidRPr="00072D46" w:rsidRDefault="00CC182A" w:rsidP="00072D46">
      <w:pPr>
        <w:pStyle w:val="Pealkiri31"/>
        <w:jc w:val="both"/>
        <w:rPr>
          <w:spacing w:val="0"/>
          <w:kern w:val="2"/>
        </w:rPr>
      </w:pPr>
      <w:r w:rsidRPr="00072D46">
        <w:rPr>
          <w:spacing w:val="0"/>
          <w:kern w:val="2"/>
        </w:rPr>
        <w:t>osutama k</w:t>
      </w:r>
      <w:r w:rsidR="00D513DD" w:rsidRPr="00072D46">
        <w:rPr>
          <w:spacing w:val="0"/>
          <w:kern w:val="2"/>
        </w:rPr>
        <w:t xml:space="preserve">äsundiandjale </w:t>
      </w:r>
      <w:r w:rsidRPr="00072D46">
        <w:rPr>
          <w:spacing w:val="0"/>
          <w:kern w:val="2"/>
        </w:rPr>
        <w:t>l</w:t>
      </w:r>
      <w:r w:rsidR="00D513DD" w:rsidRPr="00072D46">
        <w:rPr>
          <w:spacing w:val="0"/>
          <w:kern w:val="2"/>
        </w:rPr>
        <w:t xml:space="preserve">epingu punktis 1 nimetatud </w:t>
      </w:r>
      <w:r w:rsidRPr="00072D46">
        <w:rPr>
          <w:spacing w:val="0"/>
          <w:kern w:val="2"/>
        </w:rPr>
        <w:t>t</w:t>
      </w:r>
      <w:r w:rsidR="00D513DD" w:rsidRPr="00072D46">
        <w:rPr>
          <w:spacing w:val="0"/>
          <w:kern w:val="2"/>
        </w:rPr>
        <w:t xml:space="preserve">eenust vastavalt </w:t>
      </w:r>
      <w:r w:rsidRPr="00072D46">
        <w:rPr>
          <w:spacing w:val="0"/>
          <w:kern w:val="2"/>
        </w:rPr>
        <w:t>l</w:t>
      </w:r>
      <w:r w:rsidR="00D513DD" w:rsidRPr="00072D46">
        <w:rPr>
          <w:spacing w:val="0"/>
          <w:kern w:val="2"/>
        </w:rPr>
        <w:t>epin</w:t>
      </w:r>
      <w:r w:rsidR="00D513DD" w:rsidRPr="00072D46">
        <w:rPr>
          <w:spacing w:val="0"/>
          <w:kern w:val="2"/>
        </w:rPr>
        <w:softHyphen/>
        <w:t xml:space="preserve">gus sätestatud tingimustele, oma teadmistele ja võimetele, täites </w:t>
      </w:r>
      <w:r w:rsidRPr="00072D46">
        <w:rPr>
          <w:spacing w:val="0"/>
          <w:kern w:val="2"/>
        </w:rPr>
        <w:t>käsundi hoolsalt, lojaalselt, k</w:t>
      </w:r>
      <w:r w:rsidR="00D513DD" w:rsidRPr="00072D46">
        <w:rPr>
          <w:spacing w:val="0"/>
          <w:kern w:val="2"/>
        </w:rPr>
        <w:t>äsundiandja jaoks parima kasuga ja vältides kahju tekkimist käsundiandja varale;</w:t>
      </w:r>
    </w:p>
    <w:p w14:paraId="2046D682" w14:textId="77777777" w:rsidR="00D513DD" w:rsidRPr="00072D46" w:rsidRDefault="00D513DD" w:rsidP="00072D46">
      <w:pPr>
        <w:pStyle w:val="Pealkiri31"/>
        <w:jc w:val="both"/>
        <w:rPr>
          <w:spacing w:val="0"/>
          <w:kern w:val="2"/>
        </w:rPr>
      </w:pPr>
      <w:r w:rsidRPr="00072D46">
        <w:rPr>
          <w:spacing w:val="0"/>
          <w:kern w:val="2"/>
        </w:rPr>
        <w:t xml:space="preserve">täitma </w:t>
      </w:r>
      <w:r w:rsidR="00CC182A" w:rsidRPr="00072D46">
        <w:rPr>
          <w:spacing w:val="0"/>
          <w:kern w:val="2"/>
        </w:rPr>
        <w:t>teenuse osutamisel käsundiandja juhiseid. Kui käsundisaaja soovib k</w:t>
      </w:r>
      <w:r w:rsidRPr="00072D46">
        <w:rPr>
          <w:spacing w:val="0"/>
          <w:kern w:val="2"/>
        </w:rPr>
        <w:t>äsundiand</w:t>
      </w:r>
      <w:r w:rsidR="004749E6" w:rsidRPr="00072D46">
        <w:rPr>
          <w:spacing w:val="0"/>
          <w:kern w:val="2"/>
        </w:rPr>
        <w:softHyphen/>
      </w:r>
      <w:r w:rsidRPr="00072D46">
        <w:rPr>
          <w:spacing w:val="0"/>
          <w:kern w:val="2"/>
        </w:rPr>
        <w:t>ja juhistest kõ</w:t>
      </w:r>
      <w:r w:rsidR="00CC182A" w:rsidRPr="00072D46">
        <w:rPr>
          <w:spacing w:val="0"/>
          <w:kern w:val="2"/>
        </w:rPr>
        <w:t>rvale kalduda, peab ta sellest k</w:t>
      </w:r>
      <w:r w:rsidRPr="00072D46">
        <w:rPr>
          <w:spacing w:val="0"/>
          <w:kern w:val="2"/>
        </w:rPr>
        <w:t>äsundiandjale teatama ja tema otsuse ära oota</w:t>
      </w:r>
      <w:r w:rsidR="004749E6" w:rsidRPr="00072D46">
        <w:rPr>
          <w:spacing w:val="0"/>
          <w:kern w:val="2"/>
        </w:rPr>
        <w:softHyphen/>
      </w:r>
      <w:r w:rsidRPr="00072D46">
        <w:rPr>
          <w:spacing w:val="0"/>
          <w:kern w:val="2"/>
        </w:rPr>
        <w:t>ma, välja arvatud j</w:t>
      </w:r>
      <w:r w:rsidR="00CC182A" w:rsidRPr="00072D46">
        <w:rPr>
          <w:spacing w:val="0"/>
          <w:kern w:val="2"/>
        </w:rPr>
        <w:t>uhul, kui viivitusega kaasneks k</w:t>
      </w:r>
      <w:r w:rsidRPr="00072D46">
        <w:rPr>
          <w:spacing w:val="0"/>
          <w:kern w:val="2"/>
        </w:rPr>
        <w:t>äsundiandjale ilmselt ebasoodus tagajärg ja kui asjaolude</w:t>
      </w:r>
      <w:r w:rsidR="00CC182A" w:rsidRPr="00072D46">
        <w:rPr>
          <w:spacing w:val="0"/>
          <w:kern w:val="2"/>
        </w:rPr>
        <w:t>st tulenevalt võib eeldada, et k</w:t>
      </w:r>
      <w:r w:rsidRPr="00072D46">
        <w:rPr>
          <w:spacing w:val="0"/>
          <w:kern w:val="2"/>
        </w:rPr>
        <w:t>äsundiandja kiidab kõrvalekaldumise heaks;</w:t>
      </w:r>
    </w:p>
    <w:p w14:paraId="2E64A770" w14:textId="77777777" w:rsidR="00E1746C" w:rsidRPr="00072D46" w:rsidRDefault="00CC182A" w:rsidP="00072D46">
      <w:pPr>
        <w:pStyle w:val="Pealkiri31"/>
        <w:jc w:val="both"/>
        <w:rPr>
          <w:spacing w:val="0"/>
          <w:kern w:val="2"/>
        </w:rPr>
      </w:pPr>
      <w:r w:rsidRPr="00072D46">
        <w:rPr>
          <w:spacing w:val="0"/>
          <w:kern w:val="2"/>
        </w:rPr>
        <w:t>teatama k</w:t>
      </w:r>
      <w:r w:rsidR="00D513DD" w:rsidRPr="00072D46">
        <w:rPr>
          <w:spacing w:val="0"/>
          <w:kern w:val="2"/>
        </w:rPr>
        <w:t xml:space="preserve">äsundiandjale kõigist </w:t>
      </w:r>
      <w:r w:rsidRPr="00072D46">
        <w:rPr>
          <w:spacing w:val="0"/>
          <w:kern w:val="2"/>
        </w:rPr>
        <w:t>t</w:t>
      </w:r>
      <w:r w:rsidR="00D513DD" w:rsidRPr="00072D46">
        <w:rPr>
          <w:spacing w:val="0"/>
          <w:kern w:val="2"/>
        </w:rPr>
        <w:t xml:space="preserve">eenuse osutamisega seotud olulistest asjaoludest, eelkõige sellistest asjaoludest, mis võivad ajendada </w:t>
      </w:r>
      <w:r w:rsidRPr="00072D46">
        <w:rPr>
          <w:spacing w:val="0"/>
          <w:kern w:val="2"/>
        </w:rPr>
        <w:t>k</w:t>
      </w:r>
      <w:r w:rsidR="00D513DD" w:rsidRPr="00072D46">
        <w:rPr>
          <w:spacing w:val="0"/>
          <w:kern w:val="2"/>
        </w:rPr>
        <w:t>äsundiandjat juhiseid muutma</w:t>
      </w:r>
      <w:r w:rsidR="00E1746C" w:rsidRPr="00072D46">
        <w:rPr>
          <w:spacing w:val="0"/>
          <w:kern w:val="2"/>
        </w:rPr>
        <w:t>.</w:t>
      </w:r>
    </w:p>
    <w:p w14:paraId="589FFF82" w14:textId="674DCAA9" w:rsidR="00D513DD" w:rsidRPr="00072D46" w:rsidRDefault="00D513DD" w:rsidP="00072D46">
      <w:pPr>
        <w:pStyle w:val="Pealkiri31"/>
        <w:numPr>
          <w:ilvl w:val="0"/>
          <w:numId w:val="0"/>
        </w:numPr>
        <w:ind w:left="720"/>
        <w:jc w:val="both"/>
        <w:rPr>
          <w:spacing w:val="0"/>
          <w:kern w:val="2"/>
        </w:rPr>
      </w:pPr>
      <w:r w:rsidRPr="00072D46">
        <w:rPr>
          <w:spacing w:val="0"/>
          <w:kern w:val="2"/>
        </w:rPr>
        <w:t xml:space="preserve"> </w:t>
      </w:r>
    </w:p>
    <w:p w14:paraId="61D3FE0C" w14:textId="77777777" w:rsidR="00E1746C" w:rsidRPr="00072D46" w:rsidRDefault="00E1746C" w:rsidP="00072D46">
      <w:pPr>
        <w:pStyle w:val="Pealkiri11"/>
        <w:jc w:val="both"/>
        <w:rPr>
          <w:b/>
          <w:spacing w:val="0"/>
          <w:lang w:eastAsia="et-EE"/>
        </w:rPr>
      </w:pPr>
      <w:r w:rsidRPr="00072D46">
        <w:rPr>
          <w:b/>
          <w:spacing w:val="0"/>
        </w:rPr>
        <w:t>Leppetrahvid ja viivised</w:t>
      </w:r>
    </w:p>
    <w:p w14:paraId="1CC5F9EA" w14:textId="0C550986" w:rsidR="00E1746C" w:rsidRPr="00072D46" w:rsidRDefault="00E1746C" w:rsidP="00072D46">
      <w:pPr>
        <w:pStyle w:val="Pealkiri21"/>
        <w:jc w:val="both"/>
        <w:rPr>
          <w:spacing w:val="0"/>
        </w:rPr>
      </w:pPr>
      <w:r w:rsidRPr="00072D46">
        <w:rPr>
          <w:spacing w:val="0"/>
        </w:rPr>
        <w:t xml:space="preserve">Käsundisaaja arve tasumisega viivitamisel maksab käsundiandja viivist 0,15% iga kalendripäeva kohta tasumata summast, kuid mitte rohkem kui 10% lepingu punktis 3.1 nimetatud </w:t>
      </w:r>
      <w:r w:rsidRPr="00072D46">
        <w:rPr>
          <w:spacing w:val="0"/>
        </w:rPr>
        <w:t>kogumaksumusest</w:t>
      </w:r>
      <w:r w:rsidRPr="00072D46">
        <w:rPr>
          <w:spacing w:val="0"/>
        </w:rPr>
        <w:t>.</w:t>
      </w:r>
    </w:p>
    <w:p w14:paraId="72113A88" w14:textId="3DA2CB6A" w:rsidR="00E1746C" w:rsidRPr="00072D46" w:rsidRDefault="00E1746C" w:rsidP="00072D46">
      <w:pPr>
        <w:pStyle w:val="Pealkiri21"/>
        <w:jc w:val="both"/>
        <w:rPr>
          <w:spacing w:val="0"/>
        </w:rPr>
      </w:pPr>
      <w:r w:rsidRPr="00072D46">
        <w:rPr>
          <w:spacing w:val="0"/>
        </w:rPr>
        <w:t>Käsundisaaja</w:t>
      </w:r>
      <w:r w:rsidRPr="00072D46">
        <w:rPr>
          <w:spacing w:val="0"/>
        </w:rPr>
        <w:t xml:space="preserve"> poolt lepingu dokumentides sätestatud kohustuse rikkumise eest enam kui üks kord ning vaatamata käsundiandja kirjalikule märkusele rikkumise jätkudes, võib käsundisaaja nõuda leppetrahvi. Leppetrahvi suuruseks on 100 (ükssada) eurot iga rikkumise eest. Tellijal on õigus leppetrahvi summa kinni pidada </w:t>
      </w:r>
      <w:r w:rsidR="00A31557" w:rsidRPr="00072D46">
        <w:rPr>
          <w:spacing w:val="0"/>
        </w:rPr>
        <w:t>käsundisaaja</w:t>
      </w:r>
      <w:r w:rsidRPr="00072D46">
        <w:rPr>
          <w:spacing w:val="0"/>
        </w:rPr>
        <w:t xml:space="preserve"> poolt tasumiseks esitatud arve(te)st.</w:t>
      </w:r>
    </w:p>
    <w:p w14:paraId="19FF59E9" w14:textId="04C9057C" w:rsidR="00E1746C" w:rsidRPr="00072D46" w:rsidRDefault="00E1746C" w:rsidP="00072D46">
      <w:pPr>
        <w:pStyle w:val="Pealkiri21"/>
        <w:jc w:val="both"/>
        <w:rPr>
          <w:spacing w:val="0"/>
        </w:rPr>
      </w:pPr>
      <w:r w:rsidRPr="00072D46">
        <w:rPr>
          <w:spacing w:val="0"/>
        </w:rPr>
        <w:t>Käsundiandjale tekitatud kahju kuulub hüvitamisele tõestatud ulatuses, kuid mitte suuremana, kui kogumaksumus. See piirang ei kehti, kui kahju on põhjustanud käsundisaaja tahtlik tegevus.</w:t>
      </w:r>
    </w:p>
    <w:p w14:paraId="742905B3" w14:textId="77777777" w:rsidR="00E1746C" w:rsidRPr="00072D46" w:rsidRDefault="00E1746C" w:rsidP="00072D46">
      <w:pPr>
        <w:pStyle w:val="Pealkiri21"/>
        <w:jc w:val="both"/>
        <w:rPr>
          <w:spacing w:val="0"/>
        </w:rPr>
      </w:pPr>
      <w:r w:rsidRPr="00072D46">
        <w:rPr>
          <w:spacing w:val="0"/>
        </w:rPr>
        <w:t>Viivise tasumine või tekitatud kahju hüvitamine ei vabasta lepingupooli kohustuste täitmisest.</w:t>
      </w:r>
    </w:p>
    <w:p w14:paraId="64CC9DDC" w14:textId="77777777" w:rsidR="00E1746C" w:rsidRPr="00072D46" w:rsidRDefault="00E1746C" w:rsidP="00072D46">
      <w:pPr>
        <w:pStyle w:val="Pealkiri21"/>
        <w:numPr>
          <w:ilvl w:val="0"/>
          <w:numId w:val="0"/>
        </w:numPr>
        <w:ind w:left="576"/>
        <w:jc w:val="both"/>
        <w:rPr>
          <w:spacing w:val="0"/>
        </w:rPr>
      </w:pPr>
    </w:p>
    <w:p w14:paraId="18D0E840" w14:textId="77777777" w:rsidR="00E1746C" w:rsidRPr="00072D46" w:rsidRDefault="00E1746C" w:rsidP="00072D46">
      <w:pPr>
        <w:pStyle w:val="Pealkiri11"/>
        <w:jc w:val="both"/>
        <w:rPr>
          <w:b/>
          <w:bCs/>
          <w:spacing w:val="0"/>
        </w:rPr>
      </w:pPr>
      <w:r w:rsidRPr="00072D46">
        <w:rPr>
          <w:b/>
          <w:bCs/>
          <w:spacing w:val="0"/>
        </w:rPr>
        <w:t xml:space="preserve">Vääramatu jõud </w:t>
      </w:r>
    </w:p>
    <w:p w14:paraId="216AA53C" w14:textId="77777777" w:rsidR="00E1746C" w:rsidRPr="00072D46" w:rsidRDefault="00E1746C" w:rsidP="00072D46">
      <w:pPr>
        <w:pStyle w:val="Pealkiri21"/>
        <w:jc w:val="both"/>
        <w:rPr>
          <w:spacing w:val="0"/>
        </w:rPr>
      </w:pPr>
      <w:r w:rsidRPr="00072D46">
        <w:rPr>
          <w:spacing w:val="0"/>
        </w:rPr>
        <w:t xml:space="preserve">Lepingust tulenevate kohustuste mittetäitmist või mittenõuetekohast täitmist ei loeta lepingu rikkumiseks, kui selle põhjuseks olid asjaolud, mille saabumist pooled lepingu sõlmimisel ette ei näinud ega võinud ette näha (vääramatu jõud). </w:t>
      </w:r>
    </w:p>
    <w:p w14:paraId="1351BB4D" w14:textId="77777777" w:rsidR="00E1746C" w:rsidRPr="00072D46" w:rsidRDefault="00E1746C" w:rsidP="00072D46">
      <w:pPr>
        <w:pStyle w:val="Pealkiri21"/>
        <w:jc w:val="both"/>
        <w:rPr>
          <w:spacing w:val="0"/>
        </w:rPr>
      </w:pPr>
      <w:r w:rsidRPr="00072D46">
        <w:rPr>
          <w:spacing w:val="0"/>
        </w:rPr>
        <w:t>Vääramatu jõu asjaolu hindamisel kohaldavad pooled võlaõigusseaduse § 103 sätestatut. Lepingupooled on kohustatud viivitamatult kirjalikult informeerima teineteist sellisest olukorrast või selle saabumise võimalustest</w:t>
      </w:r>
    </w:p>
    <w:p w14:paraId="3F78AFDF" w14:textId="77777777" w:rsidR="00B623E9" w:rsidRPr="00072D46" w:rsidRDefault="00B623E9" w:rsidP="00072D46">
      <w:pPr>
        <w:jc w:val="both"/>
        <w:rPr>
          <w:spacing w:val="0"/>
          <w:kern w:val="2"/>
        </w:rPr>
      </w:pPr>
    </w:p>
    <w:p w14:paraId="13FFD0E3" w14:textId="77777777" w:rsidR="00B623E9" w:rsidRPr="00072D46" w:rsidRDefault="00B623E9" w:rsidP="00072D46">
      <w:pPr>
        <w:pStyle w:val="Pealkiri11"/>
        <w:jc w:val="both"/>
        <w:rPr>
          <w:b/>
          <w:iCs/>
          <w:spacing w:val="0"/>
          <w:kern w:val="2"/>
        </w:rPr>
      </w:pPr>
      <w:r w:rsidRPr="00072D46">
        <w:rPr>
          <w:b/>
          <w:iCs/>
          <w:spacing w:val="0"/>
          <w:kern w:val="2"/>
        </w:rPr>
        <w:t>Poolte esindajad ja kontaktandmed</w:t>
      </w:r>
    </w:p>
    <w:p w14:paraId="40634C4B" w14:textId="6AF89C57" w:rsidR="00BA1D46" w:rsidRPr="00072D46" w:rsidRDefault="00F45D90" w:rsidP="00072D46">
      <w:pPr>
        <w:pStyle w:val="Pealkiri21"/>
        <w:jc w:val="both"/>
        <w:rPr>
          <w:spacing w:val="0"/>
          <w:kern w:val="2"/>
        </w:rPr>
      </w:pPr>
      <w:r w:rsidRPr="00072D46">
        <w:rPr>
          <w:spacing w:val="0"/>
          <w:kern w:val="2"/>
        </w:rPr>
        <w:t>Käsundiandja</w:t>
      </w:r>
      <w:r w:rsidR="008A7C83" w:rsidRPr="00072D46">
        <w:rPr>
          <w:spacing w:val="0"/>
          <w:kern w:val="2"/>
        </w:rPr>
        <w:t xml:space="preserve"> esindaja on RMK </w:t>
      </w:r>
      <w:r w:rsidR="00B220DE" w:rsidRPr="00072D46">
        <w:rPr>
          <w:spacing w:val="0"/>
          <w:kern w:val="2"/>
        </w:rPr>
        <w:t>Kerli Karoles-Viia</w:t>
      </w:r>
      <w:r w:rsidR="00BA1D46" w:rsidRPr="00072D46">
        <w:rPr>
          <w:spacing w:val="0"/>
          <w:kern w:val="2"/>
        </w:rPr>
        <w:t>,</w:t>
      </w:r>
      <w:r w:rsidR="00B220DE" w:rsidRPr="00072D46">
        <w:rPr>
          <w:spacing w:val="0"/>
          <w:kern w:val="2"/>
        </w:rPr>
        <w:t xml:space="preserve"> </w:t>
      </w:r>
      <w:r w:rsidR="00B623E9" w:rsidRPr="00072D46">
        <w:rPr>
          <w:spacing w:val="0"/>
          <w:kern w:val="2"/>
        </w:rPr>
        <w:t>tel</w:t>
      </w:r>
      <w:r w:rsidR="008A7C83" w:rsidRPr="00072D46">
        <w:rPr>
          <w:spacing w:val="0"/>
          <w:kern w:val="2"/>
        </w:rPr>
        <w:t xml:space="preserve"> </w:t>
      </w:r>
      <w:r w:rsidR="00BA1D46" w:rsidRPr="00072D46">
        <w:rPr>
          <w:spacing w:val="0"/>
          <w:kern w:val="2"/>
        </w:rPr>
        <w:t xml:space="preserve">+372 </w:t>
      </w:r>
      <w:r w:rsidR="00B220DE" w:rsidRPr="00072D46">
        <w:rPr>
          <w:spacing w:val="0"/>
          <w:kern w:val="2"/>
        </w:rPr>
        <w:t>5049272</w:t>
      </w:r>
      <w:r w:rsidR="008A7C83" w:rsidRPr="00072D46">
        <w:rPr>
          <w:spacing w:val="0"/>
          <w:kern w:val="2"/>
        </w:rPr>
        <w:t>, e-post</w:t>
      </w:r>
      <w:r w:rsidR="00B220DE" w:rsidRPr="00072D46">
        <w:rPr>
          <w:spacing w:val="0"/>
          <w:kern w:val="2"/>
        </w:rPr>
        <w:t xml:space="preserve"> </w:t>
      </w:r>
      <w:hyperlink r:id="rId10" w:history="1">
        <w:r w:rsidR="00BA1D46" w:rsidRPr="00072D46">
          <w:rPr>
            <w:rStyle w:val="Hyperlink"/>
            <w:spacing w:val="0"/>
            <w:kern w:val="2"/>
          </w:rPr>
          <w:t>kerli.karoles-viia@rmk.ee</w:t>
        </w:r>
      </w:hyperlink>
      <w:r w:rsidR="008A7C83" w:rsidRPr="00072D46">
        <w:rPr>
          <w:spacing w:val="0"/>
          <w:kern w:val="2"/>
        </w:rPr>
        <w:t>.</w:t>
      </w:r>
    </w:p>
    <w:p w14:paraId="122FBB71" w14:textId="09275223" w:rsidR="00A31557" w:rsidRPr="00072D46" w:rsidRDefault="00A31557" w:rsidP="00072D46">
      <w:pPr>
        <w:pStyle w:val="Pealkiri21"/>
        <w:jc w:val="both"/>
        <w:rPr>
          <w:spacing w:val="0"/>
          <w:lang w:eastAsia="et-EE"/>
        </w:rPr>
      </w:pPr>
      <w:r w:rsidRPr="00072D46">
        <w:rPr>
          <w:spacing w:val="0"/>
        </w:rPr>
        <w:t xml:space="preserve">Käsundisaaja esindaja on </w:t>
      </w:r>
      <w:r w:rsidRPr="00072D46">
        <w:rPr>
          <w:rFonts w:eastAsia="Calibri"/>
          <w:spacing w:val="0"/>
        </w:rPr>
        <w:fldChar w:fldCharType="begin"/>
      </w:r>
      <w:r w:rsidRPr="00072D46">
        <w:rPr>
          <w:rFonts w:eastAsia="Calibri"/>
          <w:spacing w:val="0"/>
        </w:rPr>
        <w:instrText xml:space="preserve"> MACROBUTTON  AcceptAllChangesInDoc [Sisesta ametinimetus] </w:instrText>
      </w:r>
      <w:r w:rsidRPr="00072D46">
        <w:rPr>
          <w:rFonts w:eastAsia="Calibri"/>
          <w:spacing w:val="0"/>
        </w:rPr>
        <w:fldChar w:fldCharType="end"/>
      </w:r>
      <w:r w:rsidRPr="00072D46">
        <w:rPr>
          <w:rFonts w:eastAsia="Calibri"/>
          <w:spacing w:val="0"/>
        </w:rPr>
        <w:fldChar w:fldCharType="begin"/>
      </w:r>
      <w:r w:rsidRPr="00072D46">
        <w:rPr>
          <w:rFonts w:eastAsia="Calibri"/>
          <w:spacing w:val="0"/>
        </w:rPr>
        <w:instrText xml:space="preserve"> MACROBUTTON  AcceptAllChangesInDoc [Sisesta eesnimi ja perekonnanimi], </w:instrText>
      </w:r>
      <w:r w:rsidRPr="00072D46">
        <w:rPr>
          <w:rFonts w:eastAsia="Calibri"/>
          <w:spacing w:val="0"/>
        </w:rPr>
        <w:fldChar w:fldCharType="end"/>
      </w:r>
      <w:r w:rsidRPr="00072D46">
        <w:rPr>
          <w:rFonts w:eastAsia="Calibri"/>
          <w:spacing w:val="0"/>
        </w:rPr>
        <w:t xml:space="preserve">tel </w:t>
      </w:r>
      <w:r w:rsidRPr="00072D46">
        <w:rPr>
          <w:spacing w:val="0"/>
        </w:rPr>
        <w:fldChar w:fldCharType="begin"/>
      </w:r>
      <w:r w:rsidRPr="00072D46">
        <w:rPr>
          <w:spacing w:val="0"/>
        </w:rPr>
        <w:instrText xml:space="preserve"> MACROBUTTON  AcceptAllChangesInDoc [Sisesta number]</w:instrText>
      </w:r>
      <w:r w:rsidRPr="00072D46">
        <w:rPr>
          <w:spacing w:val="0"/>
        </w:rPr>
        <w:fldChar w:fldCharType="end"/>
      </w:r>
      <w:r w:rsidRPr="00072D46">
        <w:rPr>
          <w:spacing w:val="0"/>
        </w:rPr>
        <w:t xml:space="preserve">, e-post </w:t>
      </w:r>
      <w:r w:rsidRPr="00072D46">
        <w:rPr>
          <w:spacing w:val="0"/>
        </w:rPr>
        <w:fldChar w:fldCharType="begin"/>
      </w:r>
      <w:r w:rsidRPr="00072D46">
        <w:rPr>
          <w:spacing w:val="0"/>
        </w:rPr>
        <w:instrText xml:space="preserve"> MACROBUTTON  AcceptAllChangesInDoc [Sisesta e-post]. </w:instrText>
      </w:r>
      <w:r w:rsidRPr="00072D46">
        <w:rPr>
          <w:spacing w:val="0"/>
        </w:rPr>
        <w:fldChar w:fldCharType="end"/>
      </w:r>
    </w:p>
    <w:p w14:paraId="08C3A001" w14:textId="77777777" w:rsidR="00B026A6" w:rsidRPr="00072D46" w:rsidRDefault="00B026A6" w:rsidP="00072D46">
      <w:pPr>
        <w:pStyle w:val="Pealkiri11"/>
        <w:numPr>
          <w:ilvl w:val="0"/>
          <w:numId w:val="0"/>
        </w:numPr>
        <w:ind w:left="432"/>
        <w:jc w:val="both"/>
        <w:rPr>
          <w:b/>
          <w:iCs/>
          <w:spacing w:val="0"/>
          <w:kern w:val="2"/>
        </w:rPr>
      </w:pPr>
    </w:p>
    <w:p w14:paraId="53DE005B" w14:textId="77777777" w:rsidR="00D513DD" w:rsidRPr="00072D46" w:rsidRDefault="00D513DD" w:rsidP="00072D46">
      <w:pPr>
        <w:pStyle w:val="Pealkiri11"/>
        <w:jc w:val="both"/>
        <w:rPr>
          <w:b/>
          <w:iCs/>
          <w:spacing w:val="0"/>
          <w:kern w:val="2"/>
        </w:rPr>
      </w:pPr>
      <w:r w:rsidRPr="00072D46">
        <w:rPr>
          <w:b/>
          <w:iCs/>
          <w:spacing w:val="0"/>
          <w:kern w:val="2"/>
        </w:rPr>
        <w:t>Teadete edastamine</w:t>
      </w:r>
    </w:p>
    <w:p w14:paraId="53D26CFB" w14:textId="77777777" w:rsidR="00C1653F" w:rsidRPr="00072D46" w:rsidRDefault="00C1653F" w:rsidP="00072D46">
      <w:pPr>
        <w:pStyle w:val="Pealkiri21"/>
        <w:jc w:val="both"/>
        <w:rPr>
          <w:spacing w:val="0"/>
          <w:kern w:val="2"/>
        </w:rPr>
      </w:pPr>
      <w:r w:rsidRPr="00072D46">
        <w:rPr>
          <w:spacing w:val="0"/>
          <w:kern w:val="2"/>
        </w:rPr>
        <w:lastRenderedPageBreak/>
        <w:t>Lepinguga seotud teated edastatakse telefoni teel või e-kirjaga poole lepingus märgitud e-posti aadressile. Kontaktandmete muutusest on pool kohustatud koheselt informeerima teist poolt.</w:t>
      </w:r>
    </w:p>
    <w:p w14:paraId="4AABCAB3" w14:textId="77777777" w:rsidR="00C1653F" w:rsidRPr="00072D46" w:rsidRDefault="00C1653F" w:rsidP="00072D46">
      <w:pPr>
        <w:pStyle w:val="Pealkiri21"/>
        <w:jc w:val="both"/>
        <w:rPr>
          <w:spacing w:val="0"/>
          <w:kern w:val="2"/>
        </w:rPr>
      </w:pPr>
      <w:r w:rsidRPr="00072D46">
        <w:rPr>
          <w:spacing w:val="0"/>
          <w:kern w:val="2"/>
        </w:rPr>
        <w:t xml:space="preserve">E-kirjaga edastatud teated peetakse </w:t>
      </w:r>
      <w:proofErr w:type="spellStart"/>
      <w:r w:rsidRPr="00072D46">
        <w:rPr>
          <w:spacing w:val="0"/>
          <w:kern w:val="2"/>
        </w:rPr>
        <w:t>kättesaaduks</w:t>
      </w:r>
      <w:proofErr w:type="spellEnd"/>
      <w:r w:rsidRPr="00072D46">
        <w:rPr>
          <w:spacing w:val="0"/>
          <w:kern w:val="2"/>
        </w:rPr>
        <w:t xml:space="preserve"> alates teate edastamisele järgnevast tööpäevast.</w:t>
      </w:r>
    </w:p>
    <w:p w14:paraId="3B8C15FC" w14:textId="77777777" w:rsidR="00C1653F" w:rsidRPr="00072D46" w:rsidRDefault="00C1653F" w:rsidP="00072D46">
      <w:pPr>
        <w:pStyle w:val="Pealkiri21"/>
        <w:jc w:val="both"/>
        <w:rPr>
          <w:spacing w:val="0"/>
          <w:kern w:val="2"/>
        </w:rPr>
      </w:pPr>
      <w:r w:rsidRPr="00072D46">
        <w:rPr>
          <w:spacing w:val="0"/>
          <w:kern w:val="2"/>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771BF953" w14:textId="77777777" w:rsidR="00D513DD" w:rsidRPr="00072D46" w:rsidRDefault="00D513DD" w:rsidP="00072D46">
      <w:pPr>
        <w:jc w:val="both"/>
        <w:rPr>
          <w:spacing w:val="0"/>
          <w:kern w:val="2"/>
        </w:rPr>
      </w:pPr>
    </w:p>
    <w:p w14:paraId="0738E1E9" w14:textId="5FD85233" w:rsidR="00843F20" w:rsidRPr="00072D46" w:rsidRDefault="00843F20" w:rsidP="00072D46">
      <w:pPr>
        <w:pStyle w:val="Pealkiri11"/>
        <w:jc w:val="both"/>
        <w:rPr>
          <w:b/>
          <w:iCs/>
          <w:spacing w:val="0"/>
          <w:kern w:val="2"/>
        </w:rPr>
      </w:pPr>
      <w:r w:rsidRPr="00072D46">
        <w:rPr>
          <w:b/>
          <w:iCs/>
          <w:spacing w:val="0"/>
          <w:kern w:val="2"/>
        </w:rPr>
        <w:t xml:space="preserve">Lepingu </w:t>
      </w:r>
      <w:r w:rsidR="006A1747" w:rsidRPr="00072D46">
        <w:rPr>
          <w:b/>
          <w:bCs/>
          <w:iCs/>
          <w:spacing w:val="0"/>
          <w:kern w:val="2"/>
        </w:rPr>
        <w:t xml:space="preserve">muutmine, lõpetamine </w:t>
      </w:r>
      <w:r w:rsidRPr="00072D46">
        <w:rPr>
          <w:b/>
          <w:iCs/>
          <w:spacing w:val="0"/>
          <w:kern w:val="2"/>
        </w:rPr>
        <w:t xml:space="preserve">ja </w:t>
      </w:r>
      <w:r w:rsidR="006A1747" w:rsidRPr="00072D46">
        <w:rPr>
          <w:b/>
          <w:bCs/>
          <w:iCs/>
          <w:spacing w:val="0"/>
          <w:kern w:val="2"/>
        </w:rPr>
        <w:t>ülesütlemine</w:t>
      </w:r>
    </w:p>
    <w:p w14:paraId="2C3F6BC2" w14:textId="77777777" w:rsidR="00843F20" w:rsidRPr="00072D46" w:rsidRDefault="00843F20" w:rsidP="00072D46">
      <w:pPr>
        <w:pStyle w:val="Pealkiri21"/>
        <w:jc w:val="both"/>
        <w:rPr>
          <w:spacing w:val="0"/>
          <w:kern w:val="2"/>
        </w:rPr>
      </w:pPr>
      <w:r w:rsidRPr="00072D46">
        <w:rPr>
          <w:spacing w:val="0"/>
          <w:kern w:val="2"/>
        </w:rPr>
        <w:t>Leping lõpeb, kui lepingust tulenevad poolte kohustused on mõlemapoolselt täielikult ja nõuetekohaselt täidetud või seoses lepingu tähtaja saabumisega.</w:t>
      </w:r>
    </w:p>
    <w:p w14:paraId="0AE1F468" w14:textId="0D436841" w:rsidR="006A1747" w:rsidRPr="00072D46" w:rsidRDefault="006A1747" w:rsidP="00072D46">
      <w:pPr>
        <w:pStyle w:val="Pealkiri21"/>
        <w:jc w:val="both"/>
        <w:rPr>
          <w:spacing w:val="0"/>
          <w:kern w:val="2"/>
        </w:rPr>
      </w:pPr>
      <w:r w:rsidRPr="00072D46">
        <w:rPr>
          <w:spacing w:val="0"/>
          <w:kern w:val="2"/>
        </w:rPr>
        <w:t>Lepingut võib muuta ainult poolte kirjalikul kokkuleppel.</w:t>
      </w:r>
    </w:p>
    <w:p w14:paraId="1969E1DF" w14:textId="6E0332B8" w:rsidR="006A1747" w:rsidRPr="00072D46" w:rsidRDefault="006A1747" w:rsidP="00072D46">
      <w:pPr>
        <w:pStyle w:val="Pealkiri21"/>
        <w:jc w:val="both"/>
        <w:rPr>
          <w:spacing w:val="0"/>
          <w:kern w:val="2"/>
        </w:rPr>
      </w:pPr>
      <w:r w:rsidRPr="00072D46">
        <w:rPr>
          <w:spacing w:val="0"/>
          <w:kern w:val="2"/>
        </w:rPr>
        <w:t xml:space="preserve">Käsundiandja lähtub muudatuste tegemisel riigihangete seaduses sätestatust. </w:t>
      </w:r>
    </w:p>
    <w:p w14:paraId="0E0AE24F" w14:textId="0BBDA406" w:rsidR="006A1747" w:rsidRPr="00072D46" w:rsidRDefault="006A1747" w:rsidP="00072D46">
      <w:pPr>
        <w:pStyle w:val="Pealkiri21"/>
        <w:jc w:val="both"/>
        <w:rPr>
          <w:spacing w:val="0"/>
          <w:kern w:val="2"/>
        </w:rPr>
      </w:pPr>
      <w:r w:rsidRPr="00072D46">
        <w:rPr>
          <w:spacing w:val="0"/>
          <w:kern w:val="2"/>
        </w:rPr>
        <w:t>Käsundisaajal on õigus leping ennetähtaegselt üles öelda, kui:</w:t>
      </w:r>
    </w:p>
    <w:p w14:paraId="5298B050" w14:textId="054A324E" w:rsidR="006A1747" w:rsidRPr="00072D46" w:rsidRDefault="006A1747" w:rsidP="00072D46">
      <w:pPr>
        <w:pStyle w:val="Pealkiri31"/>
        <w:jc w:val="both"/>
        <w:rPr>
          <w:spacing w:val="0"/>
        </w:rPr>
      </w:pPr>
      <w:r w:rsidRPr="00072D46">
        <w:rPr>
          <w:spacing w:val="0"/>
        </w:rPr>
        <w:t>käsundiandja rikub lepinguga võetud kohustusi;</w:t>
      </w:r>
    </w:p>
    <w:p w14:paraId="46B0CF12" w14:textId="0A788FB0" w:rsidR="006A1747" w:rsidRPr="00072D46" w:rsidRDefault="006A1747" w:rsidP="00072D46">
      <w:pPr>
        <w:pStyle w:val="Pealkiri31"/>
        <w:jc w:val="both"/>
        <w:rPr>
          <w:spacing w:val="0"/>
        </w:rPr>
      </w:pPr>
      <w:r w:rsidRPr="00072D46">
        <w:rPr>
          <w:spacing w:val="0"/>
        </w:rPr>
        <w:t>käsundiandja ei täida kirjalikust meeldetuletusest hoolimata lepinguga sätestatud maksekohustusi;</w:t>
      </w:r>
    </w:p>
    <w:p w14:paraId="0804AF7F" w14:textId="4E2D1300" w:rsidR="006A1747" w:rsidRPr="00072D46" w:rsidRDefault="006A1747" w:rsidP="00072D46">
      <w:pPr>
        <w:pStyle w:val="Pealkiri21"/>
        <w:jc w:val="both"/>
        <w:rPr>
          <w:spacing w:val="0"/>
          <w:kern w:val="2"/>
        </w:rPr>
      </w:pPr>
      <w:r w:rsidRPr="00072D46">
        <w:rPr>
          <w:spacing w:val="0"/>
          <w:kern w:val="2"/>
        </w:rPr>
        <w:t>Käsundiandjal on õigus leping ennetähtaegselt üles öelda, kui:</w:t>
      </w:r>
    </w:p>
    <w:p w14:paraId="36CD5954" w14:textId="1FBB7BA0" w:rsidR="006A1747" w:rsidRPr="00072D46" w:rsidRDefault="006A1747" w:rsidP="00072D46">
      <w:pPr>
        <w:pStyle w:val="Pealkiri31"/>
        <w:jc w:val="both"/>
        <w:rPr>
          <w:spacing w:val="0"/>
        </w:rPr>
      </w:pPr>
      <w:r w:rsidRPr="00072D46">
        <w:rPr>
          <w:spacing w:val="0"/>
        </w:rPr>
        <w:t xml:space="preserve">ilmnevad asjaolud, mis muudavad </w:t>
      </w:r>
      <w:r w:rsidRPr="00072D46">
        <w:rPr>
          <w:spacing w:val="0"/>
        </w:rPr>
        <w:t>lepingu täitmise</w:t>
      </w:r>
      <w:r w:rsidRPr="00072D46">
        <w:rPr>
          <w:spacing w:val="0"/>
        </w:rPr>
        <w:t xml:space="preserve"> jätkamise võimatuks;</w:t>
      </w:r>
    </w:p>
    <w:p w14:paraId="7EE8BC36" w14:textId="2E3655BC" w:rsidR="006A1747" w:rsidRPr="00072D46" w:rsidRDefault="006A1747" w:rsidP="00072D46">
      <w:pPr>
        <w:pStyle w:val="Pealkiri31"/>
        <w:jc w:val="both"/>
        <w:rPr>
          <w:spacing w:val="0"/>
        </w:rPr>
      </w:pPr>
      <w:r w:rsidRPr="00072D46">
        <w:rPr>
          <w:spacing w:val="0"/>
        </w:rPr>
        <w:t>käsundisaaja lõpetab oma tegevuse, kuulutatakse pankrotis olevaks või on tõestatud, et ta ei tegutse lepingu täitmisel sõltumatult ja erapooletult käsundiandja huve ja eesmärke esindades;</w:t>
      </w:r>
    </w:p>
    <w:p w14:paraId="1D54C839" w14:textId="6521B5AF" w:rsidR="00843F20" w:rsidRPr="00072D46" w:rsidRDefault="006A1747" w:rsidP="00072D46">
      <w:pPr>
        <w:pStyle w:val="Pealkiri21"/>
        <w:jc w:val="both"/>
        <w:rPr>
          <w:spacing w:val="0"/>
          <w:kern w:val="2"/>
        </w:rPr>
      </w:pPr>
      <w:r w:rsidRPr="00072D46">
        <w:rPr>
          <w:spacing w:val="0"/>
          <w:kern w:val="2"/>
        </w:rPr>
        <w:t xml:space="preserve">Käsundiandjal on õigus leping lõpetada ja nõuda </w:t>
      </w:r>
      <w:r w:rsidR="008174DE" w:rsidRPr="00072D46">
        <w:rPr>
          <w:spacing w:val="0"/>
          <w:kern w:val="2"/>
        </w:rPr>
        <w:t>käsundisaajalt</w:t>
      </w:r>
      <w:r w:rsidRPr="00072D46">
        <w:rPr>
          <w:spacing w:val="0"/>
          <w:kern w:val="2"/>
        </w:rPr>
        <w:t xml:space="preserve"> leppetrahvi 10% lepingu tasust ja tekitatud kahju hüvitamist ulatuses, mis ületab leppetrahvi suuruse, kui </w:t>
      </w:r>
      <w:r w:rsidR="008174DE" w:rsidRPr="00072D46">
        <w:rPr>
          <w:spacing w:val="0"/>
          <w:kern w:val="2"/>
        </w:rPr>
        <w:t xml:space="preserve">käsundisaaja </w:t>
      </w:r>
      <w:r w:rsidRPr="00072D46">
        <w:rPr>
          <w:spacing w:val="0"/>
          <w:kern w:val="2"/>
        </w:rPr>
        <w:t xml:space="preserve">ei täida lepingujärgseid kohustusi (vaatamata käsundiandja kirjalikele märkustele teenuse täitmine ei parane või on tõendeid, et omanikujärelevalve ei tegutse lepingu täitmisel käsundiandja huve ja eesmärke esindades erapooletult). Käsundiandjal on õigus teha </w:t>
      </w:r>
      <w:r w:rsidR="008174DE" w:rsidRPr="00072D46">
        <w:rPr>
          <w:spacing w:val="0"/>
          <w:kern w:val="2"/>
        </w:rPr>
        <w:t>käsundisaajal</w:t>
      </w:r>
      <w:r w:rsidR="008174DE" w:rsidRPr="00072D46">
        <w:rPr>
          <w:spacing w:val="0"/>
          <w:kern w:val="2"/>
        </w:rPr>
        <w:t>e</w:t>
      </w:r>
      <w:r w:rsidR="008174DE" w:rsidRPr="00072D46">
        <w:rPr>
          <w:spacing w:val="0"/>
          <w:kern w:val="2"/>
        </w:rPr>
        <w:t xml:space="preserve"> </w:t>
      </w:r>
      <w:r w:rsidRPr="00072D46">
        <w:rPr>
          <w:spacing w:val="0"/>
          <w:kern w:val="2"/>
        </w:rPr>
        <w:t>tasu maksmisel tasaarvestus leppetrahvi ulatuses.</w:t>
      </w:r>
    </w:p>
    <w:p w14:paraId="1BFEE3C0" w14:textId="77777777" w:rsidR="008174DE" w:rsidRPr="00072D46" w:rsidRDefault="008174DE" w:rsidP="00072D46">
      <w:pPr>
        <w:pStyle w:val="Pealkiri21"/>
        <w:numPr>
          <w:ilvl w:val="0"/>
          <w:numId w:val="0"/>
        </w:numPr>
        <w:ind w:left="576"/>
        <w:jc w:val="both"/>
        <w:rPr>
          <w:spacing w:val="0"/>
          <w:kern w:val="2"/>
        </w:rPr>
      </w:pPr>
    </w:p>
    <w:p w14:paraId="5891EFEC" w14:textId="77777777" w:rsidR="00D513DD" w:rsidRPr="00072D46" w:rsidRDefault="00D513DD" w:rsidP="00072D46">
      <w:pPr>
        <w:pStyle w:val="Pealkiri11"/>
        <w:jc w:val="both"/>
        <w:rPr>
          <w:b/>
          <w:spacing w:val="0"/>
          <w:kern w:val="2"/>
        </w:rPr>
      </w:pPr>
      <w:r w:rsidRPr="00072D46">
        <w:rPr>
          <w:b/>
          <w:iCs/>
          <w:spacing w:val="0"/>
          <w:kern w:val="2"/>
        </w:rPr>
        <w:t>Lõppsätted</w:t>
      </w:r>
    </w:p>
    <w:p w14:paraId="26592CF4" w14:textId="7B40F090" w:rsidR="00077827" w:rsidRPr="00072D46" w:rsidRDefault="00077827" w:rsidP="00072D46">
      <w:pPr>
        <w:pStyle w:val="Pealkiri21"/>
        <w:jc w:val="both"/>
        <w:rPr>
          <w:spacing w:val="0"/>
          <w:kern w:val="2"/>
        </w:rPr>
      </w:pPr>
      <w:r w:rsidRPr="00072D46">
        <w:rPr>
          <w:spacing w:val="0"/>
          <w:kern w:val="2"/>
        </w:rPr>
        <w:t>Pooled kohustuvad lepingu kehtivuse ajal hoidma konfidentsiaalsena kõik seoses le</w:t>
      </w:r>
      <w:r w:rsidRPr="00072D46">
        <w:rPr>
          <w:spacing w:val="0"/>
          <w:kern w:val="2"/>
        </w:rPr>
        <w:softHyphen/>
        <w:t>pingu täitmisega teatavaks saanud andmed ja isikuandmed.</w:t>
      </w:r>
    </w:p>
    <w:p w14:paraId="503A988F" w14:textId="77777777" w:rsidR="00882825" w:rsidRPr="00072D46" w:rsidRDefault="00882825" w:rsidP="00072D46">
      <w:pPr>
        <w:pStyle w:val="Pealkiri21"/>
        <w:jc w:val="both"/>
        <w:rPr>
          <w:spacing w:val="0"/>
          <w:kern w:val="2"/>
        </w:rPr>
      </w:pPr>
      <w:r w:rsidRPr="00072D46">
        <w:rPr>
          <w:spacing w:val="0"/>
          <w:kern w:val="2"/>
        </w:rPr>
        <w:t>Lepingu tingimusi võib muuta või täiendada poolte kirjalikul kokkuleppel, välja arvatud juhtudel, kui lepingu muutmise vajadus tuleneb õigusaktide muutumisest. Juhul, kui lepingu muutmise vajadus tuleneb õigusaktide muutumisest, teatab käsundiandja sellest käsundisaajale kirjalikult 1 (üks) kuu ette.</w:t>
      </w:r>
    </w:p>
    <w:p w14:paraId="72FB7A77" w14:textId="77777777" w:rsidR="00882825" w:rsidRPr="00072D46" w:rsidRDefault="00882825" w:rsidP="00072D46">
      <w:pPr>
        <w:pStyle w:val="Pealkiri21"/>
        <w:jc w:val="both"/>
        <w:rPr>
          <w:spacing w:val="0"/>
          <w:kern w:val="2"/>
        </w:rPr>
      </w:pPr>
      <w:r w:rsidRPr="00072D46">
        <w:rPr>
          <w:spacing w:val="0"/>
          <w:kern w:val="2"/>
        </w:rPr>
        <w:t>Lepingu või juba jõustunud lepingu lisade muutmine ja täiendamine vormistatakse lepingu lisana.</w:t>
      </w:r>
    </w:p>
    <w:p w14:paraId="3496233D" w14:textId="77777777" w:rsidR="00882825" w:rsidRPr="00072D46" w:rsidRDefault="00882825" w:rsidP="00072D46">
      <w:pPr>
        <w:pStyle w:val="Pealkiri21"/>
        <w:jc w:val="both"/>
        <w:rPr>
          <w:spacing w:val="0"/>
          <w:kern w:val="2"/>
        </w:rPr>
      </w:pPr>
      <w:r w:rsidRPr="00072D46">
        <w:rPr>
          <w:spacing w:val="0"/>
          <w:kern w:val="2"/>
        </w:rPr>
        <w:t>Lepinguga seonduvaid eriarvamusi ja vaidlusi lahendavad pooled eelkõige läbirääkimiste teel. Kui lepingust tulenevaid vaidlusi ei õnnestu lahendada poolte läbirääkimistega, lahendatakse õigusaktidega sätestatud korras.</w:t>
      </w:r>
    </w:p>
    <w:p w14:paraId="1165C692" w14:textId="6C6C8728" w:rsidR="00E72C87" w:rsidRPr="00072D46" w:rsidRDefault="00882825" w:rsidP="00072D46">
      <w:pPr>
        <w:pStyle w:val="Pealkiri21"/>
        <w:tabs>
          <w:tab w:val="left" w:pos="4536"/>
        </w:tabs>
        <w:jc w:val="both"/>
        <w:rPr>
          <w:i/>
          <w:spacing w:val="0"/>
          <w:kern w:val="2"/>
        </w:rPr>
      </w:pPr>
      <w:r w:rsidRPr="00072D46">
        <w:rPr>
          <w:spacing w:val="0"/>
          <w:kern w:val="2"/>
        </w:rPr>
        <w:t>Leping on allkirjastatud digitaalselt.</w:t>
      </w:r>
    </w:p>
    <w:sectPr w:rsidR="00E72C87" w:rsidRPr="00072D46" w:rsidSect="00AA6D06">
      <w:headerReference w:type="even" r:id="rId11"/>
      <w:headerReference w:type="default" r:id="rId12"/>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B2636" w14:textId="77777777" w:rsidR="00751B9B" w:rsidRDefault="00751B9B">
      <w:r>
        <w:separator/>
      </w:r>
    </w:p>
  </w:endnote>
  <w:endnote w:type="continuationSeparator" w:id="0">
    <w:p w14:paraId="3D02AC82" w14:textId="77777777" w:rsidR="00751B9B" w:rsidRDefault="0075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D06DF" w14:textId="77777777" w:rsidR="00751B9B" w:rsidRDefault="00751B9B">
      <w:r>
        <w:separator/>
      </w:r>
    </w:p>
  </w:footnote>
  <w:footnote w:type="continuationSeparator" w:id="0">
    <w:p w14:paraId="18A82933" w14:textId="77777777" w:rsidR="00751B9B" w:rsidRDefault="00751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FB27B"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7EDD18"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995A"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7827">
      <w:rPr>
        <w:rStyle w:val="PageNumber"/>
        <w:noProof/>
      </w:rPr>
      <w:t>3</w:t>
    </w:r>
    <w:r>
      <w:rPr>
        <w:rStyle w:val="PageNumber"/>
      </w:rPr>
      <w:fldChar w:fldCharType="end"/>
    </w:r>
  </w:p>
  <w:p w14:paraId="7F510E39" w14:textId="77777777" w:rsidR="00BF3E18" w:rsidRPr="00AA6D06" w:rsidRDefault="00BF3E18" w:rsidP="00AC539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E373123"/>
    <w:multiLevelType w:val="hybridMultilevel"/>
    <w:tmpl w:val="F7EA57B0"/>
    <w:lvl w:ilvl="0" w:tplc="D56E7A0E">
      <w:start w:val="25"/>
      <w:numFmt w:val="bullet"/>
      <w:lvlText w:val="-"/>
      <w:lvlJc w:val="left"/>
      <w:pPr>
        <w:ind w:left="1368" w:hanging="360"/>
      </w:pPr>
      <w:rPr>
        <w:rFonts w:ascii="Times New Roman" w:eastAsia="Times New Roman" w:hAnsi="Times New Roman" w:cs="Times New Roman" w:hint="default"/>
      </w:rPr>
    </w:lvl>
    <w:lvl w:ilvl="1" w:tplc="04250003" w:tentative="1">
      <w:start w:val="1"/>
      <w:numFmt w:val="bullet"/>
      <w:lvlText w:val="o"/>
      <w:lvlJc w:val="left"/>
      <w:pPr>
        <w:ind w:left="2088" w:hanging="360"/>
      </w:pPr>
      <w:rPr>
        <w:rFonts w:ascii="Courier New" w:hAnsi="Courier New" w:cs="Courier New" w:hint="default"/>
      </w:rPr>
    </w:lvl>
    <w:lvl w:ilvl="2" w:tplc="04250005" w:tentative="1">
      <w:start w:val="1"/>
      <w:numFmt w:val="bullet"/>
      <w:lvlText w:val=""/>
      <w:lvlJc w:val="left"/>
      <w:pPr>
        <w:ind w:left="2808" w:hanging="360"/>
      </w:pPr>
      <w:rPr>
        <w:rFonts w:ascii="Wingdings" w:hAnsi="Wingdings" w:hint="default"/>
      </w:rPr>
    </w:lvl>
    <w:lvl w:ilvl="3" w:tplc="04250001" w:tentative="1">
      <w:start w:val="1"/>
      <w:numFmt w:val="bullet"/>
      <w:lvlText w:val=""/>
      <w:lvlJc w:val="left"/>
      <w:pPr>
        <w:ind w:left="3528" w:hanging="360"/>
      </w:pPr>
      <w:rPr>
        <w:rFonts w:ascii="Symbol" w:hAnsi="Symbol" w:hint="default"/>
      </w:rPr>
    </w:lvl>
    <w:lvl w:ilvl="4" w:tplc="04250003" w:tentative="1">
      <w:start w:val="1"/>
      <w:numFmt w:val="bullet"/>
      <w:lvlText w:val="o"/>
      <w:lvlJc w:val="left"/>
      <w:pPr>
        <w:ind w:left="4248" w:hanging="360"/>
      </w:pPr>
      <w:rPr>
        <w:rFonts w:ascii="Courier New" w:hAnsi="Courier New" w:cs="Courier New" w:hint="default"/>
      </w:rPr>
    </w:lvl>
    <w:lvl w:ilvl="5" w:tplc="04250005" w:tentative="1">
      <w:start w:val="1"/>
      <w:numFmt w:val="bullet"/>
      <w:lvlText w:val=""/>
      <w:lvlJc w:val="left"/>
      <w:pPr>
        <w:ind w:left="4968" w:hanging="360"/>
      </w:pPr>
      <w:rPr>
        <w:rFonts w:ascii="Wingdings" w:hAnsi="Wingdings" w:hint="default"/>
      </w:rPr>
    </w:lvl>
    <w:lvl w:ilvl="6" w:tplc="04250001" w:tentative="1">
      <w:start w:val="1"/>
      <w:numFmt w:val="bullet"/>
      <w:lvlText w:val=""/>
      <w:lvlJc w:val="left"/>
      <w:pPr>
        <w:ind w:left="5688" w:hanging="360"/>
      </w:pPr>
      <w:rPr>
        <w:rFonts w:ascii="Symbol" w:hAnsi="Symbol" w:hint="default"/>
      </w:rPr>
    </w:lvl>
    <w:lvl w:ilvl="7" w:tplc="04250003" w:tentative="1">
      <w:start w:val="1"/>
      <w:numFmt w:val="bullet"/>
      <w:lvlText w:val="o"/>
      <w:lvlJc w:val="left"/>
      <w:pPr>
        <w:ind w:left="6408" w:hanging="360"/>
      </w:pPr>
      <w:rPr>
        <w:rFonts w:ascii="Courier New" w:hAnsi="Courier New" w:cs="Courier New" w:hint="default"/>
      </w:rPr>
    </w:lvl>
    <w:lvl w:ilvl="8" w:tplc="04250005" w:tentative="1">
      <w:start w:val="1"/>
      <w:numFmt w:val="bullet"/>
      <w:lvlText w:val=""/>
      <w:lvlJc w:val="left"/>
      <w:pPr>
        <w:ind w:left="7128" w:hanging="360"/>
      </w:pPr>
      <w:rPr>
        <w:rFonts w:ascii="Wingdings" w:hAnsi="Wingdings" w:hint="default"/>
      </w:rPr>
    </w:lvl>
  </w:abstractNum>
  <w:abstractNum w:abstractNumId="3" w15:restartNumberingAfterBreak="0">
    <w:nsid w:val="456A2D80"/>
    <w:multiLevelType w:val="multilevel"/>
    <w:tmpl w:val="A00C60C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i w:val="0"/>
        <w:iCs/>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889923282">
    <w:abstractNumId w:val="4"/>
  </w:num>
  <w:num w:numId="2" w16cid:durableId="883836287">
    <w:abstractNumId w:val="3"/>
  </w:num>
  <w:num w:numId="3" w16cid:durableId="1813253450">
    <w:abstractNumId w:val="0"/>
  </w:num>
  <w:num w:numId="4" w16cid:durableId="42415184">
    <w:abstractNumId w:val="3"/>
  </w:num>
  <w:num w:numId="5" w16cid:durableId="1619949265">
    <w:abstractNumId w:val="3"/>
  </w:num>
  <w:num w:numId="6" w16cid:durableId="709230844">
    <w:abstractNumId w:val="3"/>
  </w:num>
  <w:num w:numId="7" w16cid:durableId="399911333">
    <w:abstractNumId w:val="3"/>
  </w:num>
  <w:num w:numId="8" w16cid:durableId="1219627959">
    <w:abstractNumId w:val="3"/>
  </w:num>
  <w:num w:numId="9" w16cid:durableId="1003431407">
    <w:abstractNumId w:val="3"/>
  </w:num>
  <w:num w:numId="10" w16cid:durableId="669336786">
    <w:abstractNumId w:val="3"/>
  </w:num>
  <w:num w:numId="11" w16cid:durableId="1771924780">
    <w:abstractNumId w:val="3"/>
  </w:num>
  <w:num w:numId="12" w16cid:durableId="1362898604">
    <w:abstractNumId w:val="3"/>
  </w:num>
  <w:num w:numId="13" w16cid:durableId="906651798">
    <w:abstractNumId w:val="3"/>
  </w:num>
  <w:num w:numId="14" w16cid:durableId="1681930233">
    <w:abstractNumId w:val="3"/>
  </w:num>
  <w:num w:numId="15" w16cid:durableId="414977870">
    <w:abstractNumId w:val="3"/>
  </w:num>
  <w:num w:numId="16" w16cid:durableId="1242065184">
    <w:abstractNumId w:val="3"/>
  </w:num>
  <w:num w:numId="17" w16cid:durableId="1684671218">
    <w:abstractNumId w:val="3"/>
  </w:num>
  <w:num w:numId="18" w16cid:durableId="1472676256">
    <w:abstractNumId w:val="5"/>
  </w:num>
  <w:num w:numId="19" w16cid:durableId="560364678">
    <w:abstractNumId w:val="1"/>
  </w:num>
  <w:num w:numId="20" w16cid:durableId="1876113783">
    <w:abstractNumId w:val="3"/>
  </w:num>
  <w:num w:numId="21" w16cid:durableId="1494180896">
    <w:abstractNumId w:val="2"/>
  </w:num>
  <w:num w:numId="22" w16cid:durableId="805320124">
    <w:abstractNumId w:val="3"/>
  </w:num>
  <w:num w:numId="23" w16cid:durableId="1021012239">
    <w:abstractNumId w:val="3"/>
  </w:num>
  <w:num w:numId="24" w16cid:durableId="885023816">
    <w:abstractNumId w:val="3"/>
  </w:num>
  <w:num w:numId="25" w16cid:durableId="1706708952">
    <w:abstractNumId w:val="3"/>
  </w:num>
  <w:num w:numId="26" w16cid:durableId="434832399">
    <w:abstractNumId w:val="3"/>
  </w:num>
  <w:num w:numId="27" w16cid:durableId="1827279231">
    <w:abstractNumId w:val="3"/>
  </w:num>
  <w:num w:numId="28" w16cid:durableId="2018655113">
    <w:abstractNumId w:val="3"/>
  </w:num>
  <w:num w:numId="29" w16cid:durableId="92285858">
    <w:abstractNumId w:val="3"/>
  </w:num>
  <w:num w:numId="30" w16cid:durableId="55647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E8"/>
    <w:rsid w:val="00021839"/>
    <w:rsid w:val="00021B13"/>
    <w:rsid w:val="0004133F"/>
    <w:rsid w:val="0004545C"/>
    <w:rsid w:val="0006218A"/>
    <w:rsid w:val="00066081"/>
    <w:rsid w:val="00072D46"/>
    <w:rsid w:val="00077827"/>
    <w:rsid w:val="00083DAC"/>
    <w:rsid w:val="000A476E"/>
    <w:rsid w:val="000A79B0"/>
    <w:rsid w:val="000C4F4F"/>
    <w:rsid w:val="000C53D4"/>
    <w:rsid w:val="000E14E8"/>
    <w:rsid w:val="00111BCA"/>
    <w:rsid w:val="00116CF3"/>
    <w:rsid w:val="00125A5F"/>
    <w:rsid w:val="001349E8"/>
    <w:rsid w:val="001715A9"/>
    <w:rsid w:val="00173F20"/>
    <w:rsid w:val="001B57CF"/>
    <w:rsid w:val="002112F5"/>
    <w:rsid w:val="002255A6"/>
    <w:rsid w:val="0023011F"/>
    <w:rsid w:val="002401A3"/>
    <w:rsid w:val="00240CCB"/>
    <w:rsid w:val="00245F38"/>
    <w:rsid w:val="002470E3"/>
    <w:rsid w:val="0025143A"/>
    <w:rsid w:val="00294876"/>
    <w:rsid w:val="002949B2"/>
    <w:rsid w:val="002A24E8"/>
    <w:rsid w:val="002C09B2"/>
    <w:rsid w:val="002D0433"/>
    <w:rsid w:val="002D135B"/>
    <w:rsid w:val="002F0406"/>
    <w:rsid w:val="0030609E"/>
    <w:rsid w:val="00330082"/>
    <w:rsid w:val="003318CC"/>
    <w:rsid w:val="00333029"/>
    <w:rsid w:val="00340026"/>
    <w:rsid w:val="00341165"/>
    <w:rsid w:val="00351752"/>
    <w:rsid w:val="00355F75"/>
    <w:rsid w:val="003C6291"/>
    <w:rsid w:val="003D5AD4"/>
    <w:rsid w:val="003E20FC"/>
    <w:rsid w:val="003E4E89"/>
    <w:rsid w:val="00404511"/>
    <w:rsid w:val="00434C19"/>
    <w:rsid w:val="0045611B"/>
    <w:rsid w:val="00462BB9"/>
    <w:rsid w:val="004749E6"/>
    <w:rsid w:val="00481361"/>
    <w:rsid w:val="00494B81"/>
    <w:rsid w:val="004A7B65"/>
    <w:rsid w:val="004B6B63"/>
    <w:rsid w:val="004D2A6E"/>
    <w:rsid w:val="004E4F58"/>
    <w:rsid w:val="004F2078"/>
    <w:rsid w:val="00517FFA"/>
    <w:rsid w:val="00550509"/>
    <w:rsid w:val="00550AEF"/>
    <w:rsid w:val="005542C5"/>
    <w:rsid w:val="005A12AE"/>
    <w:rsid w:val="005A641D"/>
    <w:rsid w:val="005B480A"/>
    <w:rsid w:val="005E6666"/>
    <w:rsid w:val="005F1A2C"/>
    <w:rsid w:val="0060732D"/>
    <w:rsid w:val="00614D68"/>
    <w:rsid w:val="00633C31"/>
    <w:rsid w:val="00652F78"/>
    <w:rsid w:val="006700BF"/>
    <w:rsid w:val="0069368D"/>
    <w:rsid w:val="00694749"/>
    <w:rsid w:val="00696DB4"/>
    <w:rsid w:val="006A1747"/>
    <w:rsid w:val="006C5A2D"/>
    <w:rsid w:val="006D55F6"/>
    <w:rsid w:val="006F3268"/>
    <w:rsid w:val="006F621F"/>
    <w:rsid w:val="00741897"/>
    <w:rsid w:val="0074593F"/>
    <w:rsid w:val="00751B9B"/>
    <w:rsid w:val="00751D41"/>
    <w:rsid w:val="00751DB4"/>
    <w:rsid w:val="00771D93"/>
    <w:rsid w:val="00786E6A"/>
    <w:rsid w:val="007975F8"/>
    <w:rsid w:val="007B3720"/>
    <w:rsid w:val="007C65CF"/>
    <w:rsid w:val="007D2CEA"/>
    <w:rsid w:val="007D2F8C"/>
    <w:rsid w:val="007D5FF9"/>
    <w:rsid w:val="007E5A7F"/>
    <w:rsid w:val="007E7FA3"/>
    <w:rsid w:val="008011C6"/>
    <w:rsid w:val="00806598"/>
    <w:rsid w:val="0081336A"/>
    <w:rsid w:val="008148F0"/>
    <w:rsid w:val="008174DE"/>
    <w:rsid w:val="008278CF"/>
    <w:rsid w:val="00843F20"/>
    <w:rsid w:val="00846F5B"/>
    <w:rsid w:val="00853510"/>
    <w:rsid w:val="008551A9"/>
    <w:rsid w:val="0085791E"/>
    <w:rsid w:val="00874E9F"/>
    <w:rsid w:val="00882825"/>
    <w:rsid w:val="0088644A"/>
    <w:rsid w:val="008964F4"/>
    <w:rsid w:val="008A7C83"/>
    <w:rsid w:val="008B76AF"/>
    <w:rsid w:val="00910B2B"/>
    <w:rsid w:val="00940BF9"/>
    <w:rsid w:val="00943CBB"/>
    <w:rsid w:val="00962CB7"/>
    <w:rsid w:val="009741C7"/>
    <w:rsid w:val="00980E7E"/>
    <w:rsid w:val="00992B09"/>
    <w:rsid w:val="0099525C"/>
    <w:rsid w:val="009D20A1"/>
    <w:rsid w:val="009E10D3"/>
    <w:rsid w:val="009E39FB"/>
    <w:rsid w:val="009F3CB6"/>
    <w:rsid w:val="00A047FE"/>
    <w:rsid w:val="00A0651E"/>
    <w:rsid w:val="00A31557"/>
    <w:rsid w:val="00A36BE6"/>
    <w:rsid w:val="00A43871"/>
    <w:rsid w:val="00A65193"/>
    <w:rsid w:val="00A667A5"/>
    <w:rsid w:val="00A83CCE"/>
    <w:rsid w:val="00A85A4C"/>
    <w:rsid w:val="00AA0F2E"/>
    <w:rsid w:val="00AA6D06"/>
    <w:rsid w:val="00AB68BA"/>
    <w:rsid w:val="00AC539B"/>
    <w:rsid w:val="00AD397D"/>
    <w:rsid w:val="00AE297A"/>
    <w:rsid w:val="00B026A6"/>
    <w:rsid w:val="00B1269B"/>
    <w:rsid w:val="00B16A2C"/>
    <w:rsid w:val="00B220DE"/>
    <w:rsid w:val="00B4697B"/>
    <w:rsid w:val="00B623E9"/>
    <w:rsid w:val="00B80D96"/>
    <w:rsid w:val="00B8761C"/>
    <w:rsid w:val="00B975A2"/>
    <w:rsid w:val="00BA1D46"/>
    <w:rsid w:val="00BA5D5E"/>
    <w:rsid w:val="00BC1482"/>
    <w:rsid w:val="00BC5EEB"/>
    <w:rsid w:val="00BE0B73"/>
    <w:rsid w:val="00BE664C"/>
    <w:rsid w:val="00BF3E18"/>
    <w:rsid w:val="00C02EEB"/>
    <w:rsid w:val="00C1653F"/>
    <w:rsid w:val="00C23A43"/>
    <w:rsid w:val="00C272A3"/>
    <w:rsid w:val="00C34BEF"/>
    <w:rsid w:val="00C43328"/>
    <w:rsid w:val="00C50896"/>
    <w:rsid w:val="00C61324"/>
    <w:rsid w:val="00C642BC"/>
    <w:rsid w:val="00C677A3"/>
    <w:rsid w:val="00C77E37"/>
    <w:rsid w:val="00C837FC"/>
    <w:rsid w:val="00C8761D"/>
    <w:rsid w:val="00CC182A"/>
    <w:rsid w:val="00CD1FE8"/>
    <w:rsid w:val="00CD5B88"/>
    <w:rsid w:val="00CF1514"/>
    <w:rsid w:val="00CF572E"/>
    <w:rsid w:val="00D36838"/>
    <w:rsid w:val="00D43B5E"/>
    <w:rsid w:val="00D513DD"/>
    <w:rsid w:val="00D56DDF"/>
    <w:rsid w:val="00D60E66"/>
    <w:rsid w:val="00D65B7C"/>
    <w:rsid w:val="00D7035D"/>
    <w:rsid w:val="00D7047E"/>
    <w:rsid w:val="00D85539"/>
    <w:rsid w:val="00D93DB5"/>
    <w:rsid w:val="00DA5702"/>
    <w:rsid w:val="00DC2DB1"/>
    <w:rsid w:val="00DD41D9"/>
    <w:rsid w:val="00E06668"/>
    <w:rsid w:val="00E1746C"/>
    <w:rsid w:val="00E24DEF"/>
    <w:rsid w:val="00E52B05"/>
    <w:rsid w:val="00E560BE"/>
    <w:rsid w:val="00E57CB5"/>
    <w:rsid w:val="00E612D5"/>
    <w:rsid w:val="00E724C2"/>
    <w:rsid w:val="00E72C87"/>
    <w:rsid w:val="00E83929"/>
    <w:rsid w:val="00E846D1"/>
    <w:rsid w:val="00EB0E43"/>
    <w:rsid w:val="00EE61F5"/>
    <w:rsid w:val="00EF23CC"/>
    <w:rsid w:val="00EF2C33"/>
    <w:rsid w:val="00F1740D"/>
    <w:rsid w:val="00F3603E"/>
    <w:rsid w:val="00F45D90"/>
    <w:rsid w:val="00F500ED"/>
    <w:rsid w:val="00F65692"/>
    <w:rsid w:val="00F72487"/>
    <w:rsid w:val="00F77DB4"/>
    <w:rsid w:val="00FB2578"/>
    <w:rsid w:val="00FB3CAF"/>
    <w:rsid w:val="00FC4DD9"/>
    <w:rsid w:val="00FD2D2A"/>
    <w:rsid w:val="00FD6D19"/>
    <w:rsid w:val="00FE6FF9"/>
    <w:rsid w:val="00FF31D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D46B0"/>
  <w15:docId w15:val="{9AECA89E-1C8F-4683-A077-D2E1E5033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0"/>
      <w:sz w:val="24"/>
      <w:szCs w:val="24"/>
      <w:lang w:eastAsia="en-US"/>
    </w:rPr>
  </w:style>
  <w:style w:type="paragraph" w:styleId="Heading2">
    <w:name w:val="heading 2"/>
    <w:basedOn w:val="Normal"/>
    <w:next w:val="Normal"/>
    <w:link w:val="Heading2Char"/>
    <w:semiHidden/>
    <w:unhideWhenUsed/>
    <w:qFormat/>
    <w:rsid w:val="009741C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unhideWhenUsed/>
    <w:rsid w:val="00B623E9"/>
    <w:rPr>
      <w:sz w:val="20"/>
      <w:szCs w:val="20"/>
    </w:rPr>
  </w:style>
  <w:style w:type="character" w:customStyle="1" w:styleId="CommentTextChar">
    <w:name w:val="Comment Text Char"/>
    <w:link w:val="CommentText"/>
    <w:uiPriority w:val="99"/>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 w:type="paragraph" w:customStyle="1" w:styleId="Default">
    <w:name w:val="Default"/>
    <w:rsid w:val="0074593F"/>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B8761C"/>
    <w:rPr>
      <w:color w:val="808080"/>
    </w:rPr>
  </w:style>
  <w:style w:type="character" w:styleId="UnresolvedMention">
    <w:name w:val="Unresolved Mention"/>
    <w:basedOn w:val="DefaultParagraphFont"/>
    <w:uiPriority w:val="99"/>
    <w:semiHidden/>
    <w:unhideWhenUsed/>
    <w:rsid w:val="008B76AF"/>
    <w:rPr>
      <w:color w:val="605E5C"/>
      <w:shd w:val="clear" w:color="auto" w:fill="E1DFDD"/>
    </w:rPr>
  </w:style>
  <w:style w:type="character" w:customStyle="1" w:styleId="Heading2Char">
    <w:name w:val="Heading 2 Char"/>
    <w:basedOn w:val="DefaultParagraphFont"/>
    <w:link w:val="Heading2"/>
    <w:semiHidden/>
    <w:rsid w:val="009741C7"/>
    <w:rPr>
      <w:rFonts w:asciiTheme="majorHAnsi" w:eastAsiaTheme="majorEastAsia" w:hAnsiTheme="majorHAnsi" w:cstheme="majorBidi"/>
      <w:color w:val="365F91" w:themeColor="accent1" w:themeShade="BF"/>
      <w:spacing w:val="-2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132876">
      <w:bodyDiv w:val="1"/>
      <w:marLeft w:val="0"/>
      <w:marRight w:val="0"/>
      <w:marTop w:val="0"/>
      <w:marBottom w:val="0"/>
      <w:divBdr>
        <w:top w:val="none" w:sz="0" w:space="0" w:color="auto"/>
        <w:left w:val="none" w:sz="0" w:space="0" w:color="auto"/>
        <w:bottom w:val="none" w:sz="0" w:space="0" w:color="auto"/>
        <w:right w:val="none" w:sz="0" w:space="0" w:color="auto"/>
      </w:divBdr>
    </w:div>
    <w:div w:id="175072567">
      <w:bodyDiv w:val="1"/>
      <w:marLeft w:val="0"/>
      <w:marRight w:val="0"/>
      <w:marTop w:val="0"/>
      <w:marBottom w:val="0"/>
      <w:divBdr>
        <w:top w:val="none" w:sz="0" w:space="0" w:color="auto"/>
        <w:left w:val="none" w:sz="0" w:space="0" w:color="auto"/>
        <w:bottom w:val="none" w:sz="0" w:space="0" w:color="auto"/>
        <w:right w:val="none" w:sz="0" w:space="0" w:color="auto"/>
      </w:divBdr>
    </w:div>
    <w:div w:id="241794318">
      <w:bodyDiv w:val="1"/>
      <w:marLeft w:val="0"/>
      <w:marRight w:val="0"/>
      <w:marTop w:val="0"/>
      <w:marBottom w:val="0"/>
      <w:divBdr>
        <w:top w:val="none" w:sz="0" w:space="0" w:color="auto"/>
        <w:left w:val="none" w:sz="0" w:space="0" w:color="auto"/>
        <w:bottom w:val="none" w:sz="0" w:space="0" w:color="auto"/>
        <w:right w:val="none" w:sz="0" w:space="0" w:color="auto"/>
      </w:divBdr>
    </w:div>
    <w:div w:id="363988655">
      <w:bodyDiv w:val="1"/>
      <w:marLeft w:val="0"/>
      <w:marRight w:val="0"/>
      <w:marTop w:val="0"/>
      <w:marBottom w:val="0"/>
      <w:divBdr>
        <w:top w:val="none" w:sz="0" w:space="0" w:color="auto"/>
        <w:left w:val="none" w:sz="0" w:space="0" w:color="auto"/>
        <w:bottom w:val="none" w:sz="0" w:space="0" w:color="auto"/>
        <w:right w:val="none" w:sz="0" w:space="0" w:color="auto"/>
      </w:divBdr>
    </w:div>
    <w:div w:id="374350036">
      <w:bodyDiv w:val="1"/>
      <w:marLeft w:val="0"/>
      <w:marRight w:val="0"/>
      <w:marTop w:val="0"/>
      <w:marBottom w:val="0"/>
      <w:divBdr>
        <w:top w:val="none" w:sz="0" w:space="0" w:color="auto"/>
        <w:left w:val="none" w:sz="0" w:space="0" w:color="auto"/>
        <w:bottom w:val="none" w:sz="0" w:space="0" w:color="auto"/>
        <w:right w:val="none" w:sz="0" w:space="0" w:color="auto"/>
      </w:divBdr>
    </w:div>
    <w:div w:id="466045948">
      <w:bodyDiv w:val="1"/>
      <w:marLeft w:val="0"/>
      <w:marRight w:val="0"/>
      <w:marTop w:val="0"/>
      <w:marBottom w:val="0"/>
      <w:divBdr>
        <w:top w:val="none" w:sz="0" w:space="0" w:color="auto"/>
        <w:left w:val="none" w:sz="0" w:space="0" w:color="auto"/>
        <w:bottom w:val="none" w:sz="0" w:space="0" w:color="auto"/>
        <w:right w:val="none" w:sz="0" w:space="0" w:color="auto"/>
      </w:divBdr>
    </w:div>
    <w:div w:id="563026242">
      <w:bodyDiv w:val="1"/>
      <w:marLeft w:val="0"/>
      <w:marRight w:val="0"/>
      <w:marTop w:val="0"/>
      <w:marBottom w:val="0"/>
      <w:divBdr>
        <w:top w:val="none" w:sz="0" w:space="0" w:color="auto"/>
        <w:left w:val="none" w:sz="0" w:space="0" w:color="auto"/>
        <w:bottom w:val="none" w:sz="0" w:space="0" w:color="auto"/>
        <w:right w:val="none" w:sz="0" w:space="0" w:color="auto"/>
      </w:divBdr>
    </w:div>
    <w:div w:id="619531589">
      <w:bodyDiv w:val="1"/>
      <w:marLeft w:val="0"/>
      <w:marRight w:val="0"/>
      <w:marTop w:val="0"/>
      <w:marBottom w:val="0"/>
      <w:divBdr>
        <w:top w:val="none" w:sz="0" w:space="0" w:color="auto"/>
        <w:left w:val="none" w:sz="0" w:space="0" w:color="auto"/>
        <w:bottom w:val="none" w:sz="0" w:space="0" w:color="auto"/>
        <w:right w:val="none" w:sz="0" w:space="0" w:color="auto"/>
      </w:divBdr>
    </w:div>
    <w:div w:id="643121150">
      <w:bodyDiv w:val="1"/>
      <w:marLeft w:val="0"/>
      <w:marRight w:val="0"/>
      <w:marTop w:val="0"/>
      <w:marBottom w:val="0"/>
      <w:divBdr>
        <w:top w:val="none" w:sz="0" w:space="0" w:color="auto"/>
        <w:left w:val="none" w:sz="0" w:space="0" w:color="auto"/>
        <w:bottom w:val="none" w:sz="0" w:space="0" w:color="auto"/>
        <w:right w:val="none" w:sz="0" w:space="0" w:color="auto"/>
      </w:divBdr>
    </w:div>
    <w:div w:id="720440006">
      <w:bodyDiv w:val="1"/>
      <w:marLeft w:val="0"/>
      <w:marRight w:val="0"/>
      <w:marTop w:val="0"/>
      <w:marBottom w:val="0"/>
      <w:divBdr>
        <w:top w:val="none" w:sz="0" w:space="0" w:color="auto"/>
        <w:left w:val="none" w:sz="0" w:space="0" w:color="auto"/>
        <w:bottom w:val="none" w:sz="0" w:space="0" w:color="auto"/>
        <w:right w:val="none" w:sz="0" w:space="0" w:color="auto"/>
      </w:divBdr>
    </w:div>
    <w:div w:id="731075572">
      <w:bodyDiv w:val="1"/>
      <w:marLeft w:val="0"/>
      <w:marRight w:val="0"/>
      <w:marTop w:val="0"/>
      <w:marBottom w:val="0"/>
      <w:divBdr>
        <w:top w:val="none" w:sz="0" w:space="0" w:color="auto"/>
        <w:left w:val="none" w:sz="0" w:space="0" w:color="auto"/>
        <w:bottom w:val="none" w:sz="0" w:space="0" w:color="auto"/>
        <w:right w:val="none" w:sz="0" w:space="0" w:color="auto"/>
      </w:divBdr>
    </w:div>
    <w:div w:id="869956258">
      <w:bodyDiv w:val="1"/>
      <w:marLeft w:val="0"/>
      <w:marRight w:val="0"/>
      <w:marTop w:val="0"/>
      <w:marBottom w:val="0"/>
      <w:divBdr>
        <w:top w:val="none" w:sz="0" w:space="0" w:color="auto"/>
        <w:left w:val="none" w:sz="0" w:space="0" w:color="auto"/>
        <w:bottom w:val="none" w:sz="0" w:space="0" w:color="auto"/>
        <w:right w:val="none" w:sz="0" w:space="0" w:color="auto"/>
      </w:divBdr>
    </w:div>
    <w:div w:id="1066537041">
      <w:bodyDiv w:val="1"/>
      <w:marLeft w:val="0"/>
      <w:marRight w:val="0"/>
      <w:marTop w:val="0"/>
      <w:marBottom w:val="0"/>
      <w:divBdr>
        <w:top w:val="none" w:sz="0" w:space="0" w:color="auto"/>
        <w:left w:val="none" w:sz="0" w:space="0" w:color="auto"/>
        <w:bottom w:val="none" w:sz="0" w:space="0" w:color="auto"/>
        <w:right w:val="none" w:sz="0" w:space="0" w:color="auto"/>
      </w:divBdr>
    </w:div>
    <w:div w:id="1097825903">
      <w:bodyDiv w:val="1"/>
      <w:marLeft w:val="0"/>
      <w:marRight w:val="0"/>
      <w:marTop w:val="0"/>
      <w:marBottom w:val="0"/>
      <w:divBdr>
        <w:top w:val="none" w:sz="0" w:space="0" w:color="auto"/>
        <w:left w:val="none" w:sz="0" w:space="0" w:color="auto"/>
        <w:bottom w:val="none" w:sz="0" w:space="0" w:color="auto"/>
        <w:right w:val="none" w:sz="0" w:space="0" w:color="auto"/>
      </w:divBdr>
    </w:div>
    <w:div w:id="1207721899">
      <w:bodyDiv w:val="1"/>
      <w:marLeft w:val="0"/>
      <w:marRight w:val="0"/>
      <w:marTop w:val="0"/>
      <w:marBottom w:val="0"/>
      <w:divBdr>
        <w:top w:val="none" w:sz="0" w:space="0" w:color="auto"/>
        <w:left w:val="none" w:sz="0" w:space="0" w:color="auto"/>
        <w:bottom w:val="none" w:sz="0" w:space="0" w:color="auto"/>
        <w:right w:val="none" w:sz="0" w:space="0" w:color="auto"/>
      </w:divBdr>
    </w:div>
    <w:div w:id="1265109805">
      <w:bodyDiv w:val="1"/>
      <w:marLeft w:val="0"/>
      <w:marRight w:val="0"/>
      <w:marTop w:val="0"/>
      <w:marBottom w:val="0"/>
      <w:divBdr>
        <w:top w:val="none" w:sz="0" w:space="0" w:color="auto"/>
        <w:left w:val="none" w:sz="0" w:space="0" w:color="auto"/>
        <w:bottom w:val="none" w:sz="0" w:space="0" w:color="auto"/>
        <w:right w:val="none" w:sz="0" w:space="0" w:color="auto"/>
      </w:divBdr>
    </w:div>
    <w:div w:id="1441609589">
      <w:bodyDiv w:val="1"/>
      <w:marLeft w:val="0"/>
      <w:marRight w:val="0"/>
      <w:marTop w:val="0"/>
      <w:marBottom w:val="0"/>
      <w:divBdr>
        <w:top w:val="none" w:sz="0" w:space="0" w:color="auto"/>
        <w:left w:val="none" w:sz="0" w:space="0" w:color="auto"/>
        <w:bottom w:val="none" w:sz="0" w:space="0" w:color="auto"/>
        <w:right w:val="none" w:sz="0" w:space="0" w:color="auto"/>
      </w:divBdr>
    </w:div>
    <w:div w:id="1472282363">
      <w:bodyDiv w:val="1"/>
      <w:marLeft w:val="0"/>
      <w:marRight w:val="0"/>
      <w:marTop w:val="0"/>
      <w:marBottom w:val="0"/>
      <w:divBdr>
        <w:top w:val="none" w:sz="0" w:space="0" w:color="auto"/>
        <w:left w:val="none" w:sz="0" w:space="0" w:color="auto"/>
        <w:bottom w:val="none" w:sz="0" w:space="0" w:color="auto"/>
        <w:right w:val="none" w:sz="0" w:space="0" w:color="auto"/>
      </w:divBdr>
    </w:div>
    <w:div w:id="1520581991">
      <w:bodyDiv w:val="1"/>
      <w:marLeft w:val="0"/>
      <w:marRight w:val="0"/>
      <w:marTop w:val="0"/>
      <w:marBottom w:val="0"/>
      <w:divBdr>
        <w:top w:val="none" w:sz="0" w:space="0" w:color="auto"/>
        <w:left w:val="none" w:sz="0" w:space="0" w:color="auto"/>
        <w:bottom w:val="none" w:sz="0" w:space="0" w:color="auto"/>
        <w:right w:val="none" w:sz="0" w:space="0" w:color="auto"/>
      </w:divBdr>
    </w:div>
    <w:div w:id="1697000707">
      <w:bodyDiv w:val="1"/>
      <w:marLeft w:val="0"/>
      <w:marRight w:val="0"/>
      <w:marTop w:val="0"/>
      <w:marBottom w:val="0"/>
      <w:divBdr>
        <w:top w:val="none" w:sz="0" w:space="0" w:color="auto"/>
        <w:left w:val="none" w:sz="0" w:space="0" w:color="auto"/>
        <w:bottom w:val="none" w:sz="0" w:space="0" w:color="auto"/>
        <w:right w:val="none" w:sz="0" w:space="0" w:color="auto"/>
      </w:divBdr>
    </w:div>
    <w:div w:id="1733773771">
      <w:bodyDiv w:val="1"/>
      <w:marLeft w:val="0"/>
      <w:marRight w:val="0"/>
      <w:marTop w:val="0"/>
      <w:marBottom w:val="0"/>
      <w:divBdr>
        <w:top w:val="none" w:sz="0" w:space="0" w:color="auto"/>
        <w:left w:val="none" w:sz="0" w:space="0" w:color="auto"/>
        <w:bottom w:val="none" w:sz="0" w:space="0" w:color="auto"/>
        <w:right w:val="none" w:sz="0" w:space="0" w:color="auto"/>
      </w:divBdr>
    </w:div>
    <w:div w:id="1813786318">
      <w:bodyDiv w:val="1"/>
      <w:marLeft w:val="0"/>
      <w:marRight w:val="0"/>
      <w:marTop w:val="0"/>
      <w:marBottom w:val="0"/>
      <w:divBdr>
        <w:top w:val="none" w:sz="0" w:space="0" w:color="auto"/>
        <w:left w:val="none" w:sz="0" w:space="0" w:color="auto"/>
        <w:bottom w:val="none" w:sz="0" w:space="0" w:color="auto"/>
        <w:right w:val="none" w:sz="0" w:space="0" w:color="auto"/>
      </w:divBdr>
    </w:div>
    <w:div w:id="1892229022">
      <w:bodyDiv w:val="1"/>
      <w:marLeft w:val="0"/>
      <w:marRight w:val="0"/>
      <w:marTop w:val="0"/>
      <w:marBottom w:val="0"/>
      <w:divBdr>
        <w:top w:val="none" w:sz="0" w:space="0" w:color="auto"/>
        <w:left w:val="none" w:sz="0" w:space="0" w:color="auto"/>
        <w:bottom w:val="none" w:sz="0" w:space="0" w:color="auto"/>
        <w:right w:val="none" w:sz="0" w:space="0" w:color="auto"/>
      </w:divBdr>
    </w:div>
    <w:div w:id="1964531694">
      <w:bodyDiv w:val="1"/>
      <w:marLeft w:val="0"/>
      <w:marRight w:val="0"/>
      <w:marTop w:val="0"/>
      <w:marBottom w:val="0"/>
      <w:divBdr>
        <w:top w:val="none" w:sz="0" w:space="0" w:color="auto"/>
        <w:left w:val="none" w:sz="0" w:space="0" w:color="auto"/>
        <w:bottom w:val="none" w:sz="0" w:space="0" w:color="auto"/>
        <w:right w:val="none" w:sz="0" w:space="0" w:color="auto"/>
      </w:divBdr>
    </w:div>
    <w:div w:id="206668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kerli.karoles-viia@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k&#228;sundusleping%20(jur%20isiku%20v&#245;i%20fie-ga)%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542255DF3C4B1497AD30CF41BDC961"/>
        <w:category>
          <w:name w:val="General"/>
          <w:gallery w:val="placeholder"/>
        </w:category>
        <w:types>
          <w:type w:val="bbPlcHdr"/>
        </w:types>
        <w:behaviors>
          <w:behavior w:val="content"/>
        </w:behaviors>
        <w:guid w:val="{E4559D46-FF0F-4E72-939F-EFD31FC9111C}"/>
      </w:docPartPr>
      <w:docPartBody>
        <w:p w:rsidR="005A5BF7" w:rsidRDefault="005A5BF7" w:rsidP="005A5BF7">
          <w:pPr>
            <w:pStyle w:val="55542255DF3C4B1497AD30CF41BDC961"/>
          </w:pPr>
          <w:r>
            <w:rPr>
              <w:rStyle w:val="PlaceholderText"/>
            </w:rPr>
            <w:t>Choose an item.</w:t>
          </w:r>
        </w:p>
      </w:docPartBody>
    </w:docPart>
    <w:docPart>
      <w:docPartPr>
        <w:name w:val="433611DD7C0B449092B0E118917706CF"/>
        <w:category>
          <w:name w:val="General"/>
          <w:gallery w:val="placeholder"/>
        </w:category>
        <w:types>
          <w:type w:val="bbPlcHdr"/>
        </w:types>
        <w:behaviors>
          <w:behavior w:val="content"/>
        </w:behaviors>
        <w:guid w:val="{FA2519D3-F2AA-4463-828D-96DDFC7CEFB3}"/>
      </w:docPartPr>
      <w:docPartBody>
        <w:p w:rsidR="005A5BF7" w:rsidRDefault="005A5BF7" w:rsidP="005A5BF7">
          <w:pPr>
            <w:pStyle w:val="433611DD7C0B449092B0E118917706CF"/>
          </w:pPr>
          <w:r>
            <w:rPr>
              <w:rStyle w:val="PlaceholderText"/>
            </w:rPr>
            <w:t>Click here to enter a date.</w:t>
          </w:r>
        </w:p>
      </w:docPartBody>
    </w:docPart>
    <w:docPart>
      <w:docPartPr>
        <w:name w:val="6CB13E652DCB4329B53C8FDE38AE383B"/>
        <w:category>
          <w:name w:val="General"/>
          <w:gallery w:val="placeholder"/>
        </w:category>
        <w:types>
          <w:type w:val="bbPlcHdr"/>
        </w:types>
        <w:behaviors>
          <w:behavior w:val="content"/>
        </w:behaviors>
        <w:guid w:val="{1EE92545-D39C-4D1B-BB1B-50592C0BA96E}"/>
      </w:docPartPr>
      <w:docPartBody>
        <w:p w:rsidR="005A5BF7" w:rsidRDefault="005A5BF7" w:rsidP="005A5BF7">
          <w:pPr>
            <w:pStyle w:val="6CB13E652DCB4329B53C8FDE38AE383B"/>
          </w:pPr>
          <w:r>
            <w:rPr>
              <w:rStyle w:val="PlaceholderText"/>
            </w:rPr>
            <w:t>Choose an item.</w:t>
          </w:r>
        </w:p>
      </w:docPartBody>
    </w:docPart>
    <w:docPart>
      <w:docPartPr>
        <w:name w:val="69C8ED0732C24D24A4C50BAB6DB7CD9A"/>
        <w:category>
          <w:name w:val="General"/>
          <w:gallery w:val="placeholder"/>
        </w:category>
        <w:types>
          <w:type w:val="bbPlcHdr"/>
        </w:types>
        <w:behaviors>
          <w:behavior w:val="content"/>
        </w:behaviors>
        <w:guid w:val="{27D14273-54FD-4420-A296-2013531ED73E}"/>
      </w:docPartPr>
      <w:docPartBody>
        <w:p w:rsidR="005A5BF7" w:rsidRDefault="005A5BF7" w:rsidP="005A5BF7">
          <w:pPr>
            <w:pStyle w:val="69C8ED0732C24D24A4C50BAB6DB7CD9A"/>
          </w:pPr>
          <w:r>
            <w:rPr>
              <w:rStyle w:val="PlaceholderText"/>
            </w:rPr>
            <w:t>Choose an item.</w:t>
          </w:r>
        </w:p>
      </w:docPartBody>
    </w:docPart>
    <w:docPart>
      <w:docPartPr>
        <w:name w:val="644D2D703125485C9C3F989056CA78D4"/>
        <w:category>
          <w:name w:val="General"/>
          <w:gallery w:val="placeholder"/>
        </w:category>
        <w:types>
          <w:type w:val="bbPlcHdr"/>
        </w:types>
        <w:behaviors>
          <w:behavior w:val="content"/>
        </w:behaviors>
        <w:guid w:val="{AB4E58C5-981F-4CAB-86C5-6E9045926A2F}"/>
      </w:docPartPr>
      <w:docPartBody>
        <w:p w:rsidR="005A5BF7" w:rsidRDefault="005A5BF7" w:rsidP="005A5BF7">
          <w:pPr>
            <w:pStyle w:val="644D2D703125485C9C3F989056CA78D4"/>
          </w:pPr>
          <w:r>
            <w:rPr>
              <w:rStyle w:val="PlaceholderText"/>
            </w:rPr>
            <w:t>Click here to enter a date.</w:t>
          </w:r>
        </w:p>
      </w:docPartBody>
    </w:docPart>
    <w:docPart>
      <w:docPartPr>
        <w:name w:val="F149F45251054F2EA2DB109392469D24"/>
        <w:category>
          <w:name w:val="General"/>
          <w:gallery w:val="placeholder"/>
        </w:category>
        <w:types>
          <w:type w:val="bbPlcHdr"/>
        </w:types>
        <w:behaviors>
          <w:behavior w:val="content"/>
        </w:behaviors>
        <w:guid w:val="{6B5D22AF-2947-4B61-85A5-19BE77F9C404}"/>
      </w:docPartPr>
      <w:docPartBody>
        <w:p w:rsidR="005A5BF7" w:rsidRDefault="005A5BF7" w:rsidP="005A5BF7">
          <w:pPr>
            <w:pStyle w:val="F149F45251054F2EA2DB109392469D24"/>
          </w:pPr>
          <w:r>
            <w:rPr>
              <w:rStyle w:val="PlaceholderText"/>
            </w:rPr>
            <w:t>Click here to enter a date.</w:t>
          </w:r>
        </w:p>
      </w:docPartBody>
    </w:docPart>
    <w:docPart>
      <w:docPartPr>
        <w:name w:val="BB2D4AEB3AD44E4EB55EB5480646F969"/>
        <w:category>
          <w:name w:val="General"/>
          <w:gallery w:val="placeholder"/>
        </w:category>
        <w:types>
          <w:type w:val="bbPlcHdr"/>
        </w:types>
        <w:behaviors>
          <w:behavior w:val="content"/>
        </w:behaviors>
        <w:guid w:val="{844DCD57-0913-4151-ACBE-B1C9295D6205}"/>
      </w:docPartPr>
      <w:docPartBody>
        <w:p w:rsidR="005A5BF7" w:rsidRDefault="005A5BF7" w:rsidP="005A5BF7">
          <w:pPr>
            <w:pStyle w:val="BB2D4AEB3AD44E4EB55EB5480646F969"/>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785"/>
    <w:rsid w:val="00116CF3"/>
    <w:rsid w:val="0025143A"/>
    <w:rsid w:val="003D5AD4"/>
    <w:rsid w:val="00400C09"/>
    <w:rsid w:val="0045611B"/>
    <w:rsid w:val="004A7B65"/>
    <w:rsid w:val="004E4F58"/>
    <w:rsid w:val="005A5BF7"/>
    <w:rsid w:val="0069368D"/>
    <w:rsid w:val="007975F8"/>
    <w:rsid w:val="007D5FF9"/>
    <w:rsid w:val="009F3CB6"/>
    <w:rsid w:val="00AA1785"/>
    <w:rsid w:val="00BA5D5E"/>
    <w:rsid w:val="00F1740D"/>
    <w:rsid w:val="00FD6D1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5BF7"/>
  </w:style>
  <w:style w:type="paragraph" w:customStyle="1" w:styleId="6673F93BB6294B2C894D878F7FA89195">
    <w:name w:val="6673F93BB6294B2C894D878F7FA89195"/>
  </w:style>
  <w:style w:type="paragraph" w:customStyle="1" w:styleId="8516E7E551A443309388AB80D9E21710">
    <w:name w:val="8516E7E551A443309388AB80D9E21710"/>
  </w:style>
  <w:style w:type="paragraph" w:customStyle="1" w:styleId="89AF1D1B6B1D44819045C01D46D2EA83">
    <w:name w:val="89AF1D1B6B1D44819045C01D46D2EA83"/>
  </w:style>
  <w:style w:type="paragraph" w:customStyle="1" w:styleId="29DCF445B3D64816B8974833F6729F39">
    <w:name w:val="29DCF445B3D64816B8974833F6729F39"/>
  </w:style>
  <w:style w:type="paragraph" w:customStyle="1" w:styleId="1568B77CBB004A2E893D4ABDACE436D3">
    <w:name w:val="1568B77CBB004A2E893D4ABDACE436D3"/>
  </w:style>
  <w:style w:type="paragraph" w:customStyle="1" w:styleId="2926F0F0467842B2ACC3B0658C505DFB">
    <w:name w:val="2926F0F0467842B2ACC3B0658C505DFB"/>
  </w:style>
  <w:style w:type="paragraph" w:customStyle="1" w:styleId="14783AA14D974052999A7E6F35B86FBD">
    <w:name w:val="14783AA14D974052999A7E6F35B86FBD"/>
  </w:style>
  <w:style w:type="paragraph" w:customStyle="1" w:styleId="3457A89090864D9C843D9E01FEF6EBC2">
    <w:name w:val="3457A89090864D9C843D9E01FEF6EBC2"/>
    <w:rsid w:val="005A5BF7"/>
  </w:style>
  <w:style w:type="paragraph" w:customStyle="1" w:styleId="14A83CF3702B4CBCA1EB9DEB5079CA06">
    <w:name w:val="14A83CF3702B4CBCA1EB9DEB5079CA06"/>
    <w:rsid w:val="005A5BF7"/>
  </w:style>
  <w:style w:type="paragraph" w:customStyle="1" w:styleId="A8623266E8A2448C9D208CDCF6735AFC">
    <w:name w:val="A8623266E8A2448C9D208CDCF6735AFC"/>
    <w:rsid w:val="005A5BF7"/>
  </w:style>
  <w:style w:type="paragraph" w:customStyle="1" w:styleId="C437324C02E14BB2B5939F385D31F0FD">
    <w:name w:val="C437324C02E14BB2B5939F385D31F0FD"/>
    <w:rsid w:val="005A5BF7"/>
  </w:style>
  <w:style w:type="paragraph" w:customStyle="1" w:styleId="55542255DF3C4B1497AD30CF41BDC961">
    <w:name w:val="55542255DF3C4B1497AD30CF41BDC961"/>
    <w:rsid w:val="005A5BF7"/>
  </w:style>
  <w:style w:type="paragraph" w:customStyle="1" w:styleId="433611DD7C0B449092B0E118917706CF">
    <w:name w:val="433611DD7C0B449092B0E118917706CF"/>
    <w:rsid w:val="005A5BF7"/>
  </w:style>
  <w:style w:type="paragraph" w:customStyle="1" w:styleId="6CB13E652DCB4329B53C8FDE38AE383B">
    <w:name w:val="6CB13E652DCB4329B53C8FDE38AE383B"/>
    <w:rsid w:val="005A5BF7"/>
  </w:style>
  <w:style w:type="paragraph" w:customStyle="1" w:styleId="69C8ED0732C24D24A4C50BAB6DB7CD9A">
    <w:name w:val="69C8ED0732C24D24A4C50BAB6DB7CD9A"/>
    <w:rsid w:val="005A5BF7"/>
  </w:style>
  <w:style w:type="paragraph" w:customStyle="1" w:styleId="755DE2CDDB314E6BA22ED4B2B7CF9827">
    <w:name w:val="755DE2CDDB314E6BA22ED4B2B7CF9827"/>
    <w:rsid w:val="005A5BF7"/>
  </w:style>
  <w:style w:type="paragraph" w:customStyle="1" w:styleId="1470079F9E3E4986A25F1145D3120AF0">
    <w:name w:val="1470079F9E3E4986A25F1145D3120AF0"/>
    <w:rsid w:val="005A5BF7"/>
  </w:style>
  <w:style w:type="paragraph" w:customStyle="1" w:styleId="644D2D703125485C9C3F989056CA78D4">
    <w:name w:val="644D2D703125485C9C3F989056CA78D4"/>
    <w:rsid w:val="005A5BF7"/>
  </w:style>
  <w:style w:type="paragraph" w:customStyle="1" w:styleId="F149F45251054F2EA2DB109392469D24">
    <w:name w:val="F149F45251054F2EA2DB109392469D24"/>
    <w:rsid w:val="005A5BF7"/>
  </w:style>
  <w:style w:type="paragraph" w:customStyle="1" w:styleId="83E54AFE5BCD4367B85653EF85B8AA3C">
    <w:name w:val="83E54AFE5BCD4367B85653EF85B8AA3C"/>
    <w:rsid w:val="005A5BF7"/>
  </w:style>
  <w:style w:type="paragraph" w:customStyle="1" w:styleId="EDAF6459085044F0AB04F48ABC91CF64">
    <w:name w:val="EDAF6459085044F0AB04F48ABC91CF64"/>
    <w:rsid w:val="005A5BF7"/>
  </w:style>
  <w:style w:type="paragraph" w:customStyle="1" w:styleId="BB2D4AEB3AD44E4EB55EB5480646F969">
    <w:name w:val="BB2D4AEB3AD44E4EB55EB5480646F969"/>
    <w:rsid w:val="005A5B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548C7D-F4DF-49FE-B1AA-DEE6D7CFB7C4}">
  <ds:schemaRefs>
    <ds:schemaRef ds:uri="http://schemas.microsoft.com/sharepoint/v3/contenttype/forms"/>
  </ds:schemaRefs>
</ds:datastoreItem>
</file>

<file path=customXml/itemProps2.xml><?xml version="1.0" encoding="utf-8"?>
<ds:datastoreItem xmlns:ds="http://schemas.openxmlformats.org/officeDocument/2006/customXml" ds:itemID="{B5B326E1-D0C9-4613-9515-BA3492812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CB7F9F-B5E9-4CB8-8EA8-DCA1BFE3DEE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käsundusleping (jur isiku või fie-ga) (2).dotx</Template>
  <TotalTime>235</TotalTime>
  <Pages>3</Pages>
  <Words>990</Words>
  <Characters>7781</Characters>
  <Application>Microsoft Office Word</Application>
  <DocSecurity>0</DocSecurity>
  <Lines>64</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Marge Rebane</dc:creator>
  <cp:lastModifiedBy>Katrin Ametmaa</cp:lastModifiedBy>
  <cp:revision>42</cp:revision>
  <cp:lastPrinted>2010-12-13T13:21:00Z</cp:lastPrinted>
  <dcterms:created xsi:type="dcterms:W3CDTF">2024-11-19T10:15:00Z</dcterms:created>
  <dcterms:modified xsi:type="dcterms:W3CDTF">2025-11-13T07:48:00Z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330800</vt:r8>
  </property>
  <property fmtid="{D5CDD505-2E9C-101B-9397-08002B2CF9AE}" pid="4" name="MediaServiceImageTags">
    <vt:lpwstr/>
  </property>
</Properties>
</file>